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2A0C" w:rsidRPr="00F05BD7" w:rsidRDefault="00592A0C" w:rsidP="00592A0C">
      <w:pPr>
        <w:keepNext/>
        <w:jc w:val="center"/>
        <w:outlineLvl w:val="0"/>
        <w:rPr>
          <w:rFonts w:ascii="Arial" w:hAnsi="Arial" w:cs="Arial"/>
          <w:b/>
          <w:sz w:val="28"/>
          <w:szCs w:val="28"/>
        </w:rPr>
      </w:pPr>
      <w:proofErr w:type="gramStart"/>
      <w:r w:rsidRPr="00F05BD7">
        <w:rPr>
          <w:rFonts w:ascii="Arial" w:hAnsi="Arial" w:cs="Arial"/>
          <w:b/>
          <w:sz w:val="28"/>
          <w:szCs w:val="28"/>
        </w:rPr>
        <w:t>SMLOUVA   O   DÍLO</w:t>
      </w:r>
      <w:proofErr w:type="gramEnd"/>
    </w:p>
    <w:p w:rsidR="00592A0C" w:rsidRPr="00897C47" w:rsidRDefault="00592A0C" w:rsidP="00592A0C">
      <w:pPr>
        <w:jc w:val="center"/>
        <w:rPr>
          <w:rFonts w:ascii="Arial" w:hAnsi="Arial" w:cs="Arial"/>
        </w:rPr>
      </w:pPr>
      <w:r w:rsidRPr="00897C47">
        <w:rPr>
          <w:rFonts w:ascii="Arial" w:hAnsi="Arial" w:cs="Arial"/>
        </w:rPr>
        <w:t>uzavřená podle § 2586 a násl. zákona č. 89/2012 Sb., občanský zákoník</w:t>
      </w:r>
      <w:r w:rsidR="00B9210C" w:rsidRPr="00897C47">
        <w:rPr>
          <w:rFonts w:ascii="Arial" w:hAnsi="Arial" w:cs="Arial"/>
        </w:rPr>
        <w:t>, v platném znění</w:t>
      </w:r>
    </w:p>
    <w:p w:rsidR="00592A0C" w:rsidRPr="00897C47" w:rsidRDefault="00592A0C" w:rsidP="00592A0C">
      <w:pPr>
        <w:jc w:val="center"/>
        <w:rPr>
          <w:rFonts w:ascii="Arial" w:hAnsi="Arial" w:cs="Arial"/>
        </w:rPr>
      </w:pPr>
      <w:r w:rsidRPr="00897C47">
        <w:rPr>
          <w:rFonts w:ascii="Arial" w:hAnsi="Arial" w:cs="Arial"/>
        </w:rPr>
        <w:t> </w:t>
      </w:r>
    </w:p>
    <w:p w:rsidR="00592A0C" w:rsidRPr="00897C47" w:rsidRDefault="00592A0C" w:rsidP="00592A0C">
      <w:pPr>
        <w:rPr>
          <w:rFonts w:ascii="Arial" w:hAnsi="Arial" w:cs="Arial"/>
        </w:rPr>
      </w:pPr>
      <w:r w:rsidRPr="00897C47">
        <w:rPr>
          <w:rFonts w:ascii="Arial" w:hAnsi="Arial" w:cs="Arial"/>
        </w:rPr>
        <w:t> </w:t>
      </w:r>
    </w:p>
    <w:p w:rsidR="00592A0C" w:rsidRPr="00897C47" w:rsidRDefault="00592A0C" w:rsidP="00592A0C">
      <w:pPr>
        <w:jc w:val="both"/>
        <w:rPr>
          <w:rFonts w:ascii="Arial" w:hAnsi="Arial" w:cs="Arial"/>
          <w:b/>
        </w:rPr>
      </w:pPr>
      <w:r w:rsidRPr="00897C47">
        <w:rPr>
          <w:rFonts w:ascii="Arial" w:hAnsi="Arial" w:cs="Arial"/>
          <w:b/>
        </w:rPr>
        <w:t>číslo smlouvy objednatele:</w:t>
      </w:r>
    </w:p>
    <w:p w:rsidR="00592A0C" w:rsidRPr="00897C47" w:rsidRDefault="009C6A71" w:rsidP="00592A0C">
      <w:pPr>
        <w:jc w:val="both"/>
        <w:rPr>
          <w:rFonts w:ascii="Arial" w:hAnsi="Arial" w:cs="Arial"/>
          <w:b/>
        </w:rPr>
      </w:pPr>
      <w:r w:rsidRPr="00897C47">
        <w:rPr>
          <w:rFonts w:ascii="Arial" w:hAnsi="Arial" w:cs="Arial"/>
          <w:b/>
        </w:rPr>
        <w:t>číslo smlouvy zhotovitele</w:t>
      </w:r>
      <w:r w:rsidR="00592A0C" w:rsidRPr="00897C47">
        <w:rPr>
          <w:rFonts w:ascii="Arial" w:hAnsi="Arial" w:cs="Arial"/>
          <w:b/>
        </w:rPr>
        <w:t xml:space="preserve">:  </w:t>
      </w:r>
    </w:p>
    <w:p w:rsidR="00B9210C" w:rsidRPr="00FD7902" w:rsidRDefault="00B9210C" w:rsidP="00592A0C">
      <w:pPr>
        <w:jc w:val="both"/>
        <w:rPr>
          <w:b/>
          <w:sz w:val="24"/>
          <w:szCs w:val="24"/>
        </w:rPr>
      </w:pPr>
    </w:p>
    <w:p w:rsidR="00B9210C" w:rsidRPr="00FD7902" w:rsidRDefault="00B9210C" w:rsidP="00B9210C">
      <w:pPr>
        <w:pStyle w:val="Nzev"/>
        <w:rPr>
          <w:rFonts w:ascii="Times New Roman" w:hAnsi="Times New Roman" w:cs="Times New Roman"/>
          <w:bCs w:val="0"/>
          <w:color w:val="000000"/>
          <w:spacing w:val="34"/>
          <w:sz w:val="24"/>
          <w:szCs w:val="24"/>
        </w:rPr>
      </w:pPr>
    </w:p>
    <w:p w:rsidR="00B9210C" w:rsidRPr="00B45847" w:rsidRDefault="004E4B4E" w:rsidP="00A0035F">
      <w:pPr>
        <w:pBdr>
          <w:top w:val="single" w:sz="4" w:space="1" w:color="auto"/>
          <w:left w:val="single" w:sz="4" w:space="4" w:color="auto"/>
          <w:bottom w:val="single" w:sz="4" w:space="1" w:color="auto"/>
          <w:right w:val="single" w:sz="4" w:space="4" w:color="auto"/>
        </w:pBdr>
        <w:tabs>
          <w:tab w:val="left" w:pos="2268"/>
        </w:tabs>
        <w:jc w:val="center"/>
        <w:rPr>
          <w:rFonts w:ascii="Arial" w:hAnsi="Arial" w:cs="Arial"/>
          <w:b/>
          <w:color w:val="000000"/>
        </w:rPr>
      </w:pPr>
      <w:r w:rsidRPr="00B45847">
        <w:rPr>
          <w:rFonts w:ascii="Arial" w:hAnsi="Arial" w:cs="Arial"/>
          <w:b/>
          <w:color w:val="000000"/>
        </w:rPr>
        <w:t>Realizace ví</w:t>
      </w:r>
      <w:r w:rsidR="008865A3" w:rsidRPr="00B45847">
        <w:rPr>
          <w:rFonts w:ascii="Arial" w:hAnsi="Arial" w:cs="Arial"/>
          <w:b/>
          <w:color w:val="000000"/>
        </w:rPr>
        <w:t xml:space="preserve">ceprací dle Změnového listu č. </w:t>
      </w:r>
      <w:r w:rsidR="00991A10" w:rsidRPr="00B45847">
        <w:rPr>
          <w:rFonts w:ascii="Arial" w:hAnsi="Arial" w:cs="Arial"/>
          <w:b/>
          <w:color w:val="000000"/>
        </w:rPr>
        <w:t>23</w:t>
      </w:r>
      <w:r w:rsidR="00B45847" w:rsidRPr="00B45847">
        <w:rPr>
          <w:rFonts w:ascii="Arial" w:hAnsi="Arial" w:cs="Arial"/>
          <w:b/>
          <w:color w:val="000000"/>
        </w:rPr>
        <w:t xml:space="preserve"> včetně projektu chodník Smetanova</w:t>
      </w:r>
    </w:p>
    <w:p w:rsidR="00F05BD7" w:rsidRPr="00F05BD7" w:rsidRDefault="00F05BD7" w:rsidP="00A0035F">
      <w:pPr>
        <w:pBdr>
          <w:top w:val="single" w:sz="4" w:space="1" w:color="auto"/>
          <w:left w:val="single" w:sz="4" w:space="4" w:color="auto"/>
          <w:bottom w:val="single" w:sz="4" w:space="1" w:color="auto"/>
          <w:right w:val="single" w:sz="4" w:space="4" w:color="auto"/>
        </w:pBdr>
        <w:tabs>
          <w:tab w:val="left" w:pos="2268"/>
        </w:tabs>
        <w:jc w:val="center"/>
        <w:rPr>
          <w:rFonts w:ascii="Arial" w:hAnsi="Arial" w:cs="Arial"/>
          <w:color w:val="000000"/>
        </w:rPr>
      </w:pPr>
      <w:r w:rsidRPr="00F05BD7">
        <w:rPr>
          <w:rFonts w:ascii="Arial" w:hAnsi="Arial" w:cs="Arial"/>
          <w:color w:val="000000"/>
        </w:rPr>
        <w:t>v rámci stavby:</w:t>
      </w:r>
    </w:p>
    <w:p w:rsidR="00A0035F" w:rsidRPr="00A0035F" w:rsidRDefault="00A0035F" w:rsidP="00A0035F">
      <w:pPr>
        <w:pBdr>
          <w:top w:val="single" w:sz="4" w:space="1" w:color="auto"/>
          <w:left w:val="single" w:sz="4" w:space="4" w:color="auto"/>
          <w:bottom w:val="single" w:sz="4" w:space="1" w:color="auto"/>
          <w:right w:val="single" w:sz="4" w:space="4" w:color="auto"/>
        </w:pBdr>
        <w:suppressAutoHyphens/>
        <w:spacing w:after="120"/>
        <w:ind w:firstLine="425"/>
        <w:jc w:val="center"/>
        <w:rPr>
          <w:rFonts w:ascii="Arial" w:eastAsia="Calibri" w:hAnsi="Arial" w:cs="Arial"/>
          <w:b/>
          <w:i/>
          <w:sz w:val="32"/>
          <w:szCs w:val="32"/>
          <w:lang w:eastAsia="en-US"/>
        </w:rPr>
      </w:pPr>
      <w:r w:rsidRPr="00A0035F">
        <w:rPr>
          <w:rFonts w:ascii="Arial" w:eastAsia="Calibri" w:hAnsi="Arial" w:cs="Arial"/>
          <w:b/>
          <w:i/>
          <w:sz w:val="32"/>
          <w:szCs w:val="32"/>
          <w:lang w:eastAsia="en-US"/>
        </w:rPr>
        <w:t>„Modernizace traťového úseku Praha Běchovice -Úvaly“</w:t>
      </w:r>
    </w:p>
    <w:p w:rsidR="00592A0C" w:rsidRPr="00FD7902" w:rsidRDefault="00592A0C" w:rsidP="00592A0C">
      <w:pPr>
        <w:jc w:val="both"/>
        <w:rPr>
          <w:sz w:val="24"/>
          <w:szCs w:val="24"/>
        </w:rPr>
      </w:pPr>
    </w:p>
    <w:p w:rsidR="00592A0C" w:rsidRPr="00897C47" w:rsidRDefault="00592A0C" w:rsidP="00592A0C">
      <w:pPr>
        <w:jc w:val="center"/>
        <w:rPr>
          <w:rFonts w:ascii="Arial" w:hAnsi="Arial" w:cs="Arial"/>
          <w:b/>
          <w:sz w:val="24"/>
          <w:szCs w:val="24"/>
        </w:rPr>
      </w:pPr>
      <w:r w:rsidRPr="00897C47">
        <w:rPr>
          <w:rFonts w:ascii="Arial" w:hAnsi="Arial" w:cs="Arial"/>
          <w:b/>
          <w:sz w:val="24"/>
          <w:szCs w:val="24"/>
        </w:rPr>
        <w:t>I.</w:t>
      </w:r>
    </w:p>
    <w:p w:rsidR="00592A0C" w:rsidRPr="00897C47" w:rsidRDefault="00592A0C" w:rsidP="00592A0C">
      <w:pPr>
        <w:jc w:val="center"/>
        <w:rPr>
          <w:rFonts w:ascii="Arial" w:hAnsi="Arial" w:cs="Arial"/>
          <w:b/>
          <w:sz w:val="24"/>
          <w:szCs w:val="24"/>
        </w:rPr>
      </w:pPr>
      <w:r w:rsidRPr="00897C47">
        <w:rPr>
          <w:rFonts w:ascii="Arial" w:hAnsi="Arial" w:cs="Arial"/>
          <w:b/>
          <w:sz w:val="24"/>
          <w:szCs w:val="24"/>
        </w:rPr>
        <w:t>Smluvní strany</w:t>
      </w:r>
    </w:p>
    <w:p w:rsidR="00592A0C" w:rsidRPr="00FD7902" w:rsidRDefault="00592A0C" w:rsidP="00B9210C">
      <w:pPr>
        <w:rPr>
          <w:b/>
          <w:sz w:val="24"/>
          <w:szCs w:val="24"/>
        </w:rPr>
      </w:pPr>
      <w:r w:rsidRPr="00FD7902">
        <w:rPr>
          <w:b/>
          <w:sz w:val="24"/>
          <w:szCs w:val="24"/>
        </w:rPr>
        <w:t> </w:t>
      </w:r>
    </w:p>
    <w:p w:rsidR="0065159A" w:rsidRPr="00897C47" w:rsidRDefault="00592A0C" w:rsidP="00A936F3">
      <w:pPr>
        <w:ind w:left="284" w:hanging="284"/>
        <w:rPr>
          <w:rFonts w:ascii="Arial" w:hAnsi="Arial" w:cs="Arial"/>
          <w:sz w:val="22"/>
          <w:szCs w:val="22"/>
        </w:rPr>
      </w:pPr>
      <w:r w:rsidRPr="00897C47">
        <w:rPr>
          <w:rFonts w:ascii="Arial" w:hAnsi="Arial" w:cs="Arial"/>
          <w:b/>
          <w:sz w:val="22"/>
          <w:szCs w:val="22"/>
        </w:rPr>
        <w:t>1. Objednatel:</w:t>
      </w:r>
      <w:r w:rsidRPr="00897C47">
        <w:rPr>
          <w:rFonts w:ascii="Arial" w:hAnsi="Arial" w:cs="Arial"/>
          <w:sz w:val="22"/>
          <w:szCs w:val="22"/>
        </w:rPr>
        <w:t xml:space="preserve"> </w:t>
      </w:r>
    </w:p>
    <w:p w:rsidR="0065159A" w:rsidRPr="00897C47" w:rsidRDefault="0065159A" w:rsidP="0065159A">
      <w:pPr>
        <w:tabs>
          <w:tab w:val="left" w:pos="1985"/>
        </w:tabs>
        <w:suppressAutoHyphens/>
        <w:spacing w:before="120"/>
        <w:ind w:left="284" w:hanging="284"/>
        <w:jc w:val="both"/>
        <w:rPr>
          <w:rFonts w:ascii="Arial" w:hAnsi="Arial" w:cs="Arial"/>
          <w:bCs/>
          <w:sz w:val="22"/>
          <w:szCs w:val="22"/>
        </w:rPr>
      </w:pPr>
      <w:r w:rsidRPr="00897C47">
        <w:rPr>
          <w:rFonts w:ascii="Arial" w:hAnsi="Arial" w:cs="Arial"/>
          <w:b/>
          <w:sz w:val="22"/>
          <w:szCs w:val="22"/>
        </w:rPr>
        <w:t xml:space="preserve">Správa železniční dopravní cesty, státní organizace </w:t>
      </w:r>
    </w:p>
    <w:p w:rsidR="0065159A" w:rsidRPr="00897C47" w:rsidRDefault="0065159A" w:rsidP="0065159A">
      <w:pPr>
        <w:tabs>
          <w:tab w:val="left" w:pos="1985"/>
        </w:tabs>
        <w:suppressAutoHyphens/>
        <w:ind w:left="284" w:hanging="284"/>
        <w:jc w:val="both"/>
        <w:rPr>
          <w:rFonts w:ascii="Arial" w:hAnsi="Arial" w:cs="Arial"/>
          <w:bCs/>
          <w:sz w:val="22"/>
          <w:szCs w:val="22"/>
        </w:rPr>
      </w:pPr>
      <w:r w:rsidRPr="00897C47">
        <w:rPr>
          <w:rFonts w:ascii="Arial" w:hAnsi="Arial" w:cs="Arial"/>
          <w:bCs/>
          <w:sz w:val="22"/>
          <w:szCs w:val="22"/>
        </w:rPr>
        <w:t>se sídlem Praha 1, Nové Město, Dlážděná 1003/7, PSČ 110 00</w:t>
      </w:r>
    </w:p>
    <w:p w:rsidR="0065159A" w:rsidRPr="00897C47" w:rsidRDefault="0065159A" w:rsidP="0065159A">
      <w:pPr>
        <w:tabs>
          <w:tab w:val="left" w:pos="1985"/>
        </w:tabs>
        <w:suppressAutoHyphens/>
        <w:ind w:left="284" w:hanging="284"/>
        <w:jc w:val="both"/>
        <w:rPr>
          <w:rFonts w:ascii="Arial" w:hAnsi="Arial" w:cs="Arial"/>
          <w:bCs/>
          <w:sz w:val="22"/>
          <w:szCs w:val="22"/>
        </w:rPr>
      </w:pPr>
      <w:r w:rsidRPr="00897C47">
        <w:rPr>
          <w:rFonts w:ascii="Arial" w:hAnsi="Arial" w:cs="Arial"/>
          <w:bCs/>
          <w:sz w:val="22"/>
          <w:szCs w:val="22"/>
        </w:rPr>
        <w:t xml:space="preserve">IČO: </w:t>
      </w:r>
      <w:proofErr w:type="gramStart"/>
      <w:r w:rsidRPr="00897C47">
        <w:rPr>
          <w:rFonts w:ascii="Arial" w:hAnsi="Arial" w:cs="Arial"/>
          <w:bCs/>
          <w:sz w:val="22"/>
          <w:szCs w:val="22"/>
        </w:rPr>
        <w:t>70994234            DIČ</w:t>
      </w:r>
      <w:proofErr w:type="gramEnd"/>
      <w:r w:rsidRPr="00897C47">
        <w:rPr>
          <w:rFonts w:ascii="Arial" w:hAnsi="Arial" w:cs="Arial"/>
          <w:bCs/>
          <w:sz w:val="22"/>
          <w:szCs w:val="22"/>
        </w:rPr>
        <w:t>: CZ70994234</w:t>
      </w:r>
    </w:p>
    <w:p w:rsidR="0065159A" w:rsidRPr="00897C47" w:rsidRDefault="00B22BB8" w:rsidP="0065159A">
      <w:pPr>
        <w:tabs>
          <w:tab w:val="left" w:pos="1985"/>
        </w:tabs>
        <w:suppressAutoHyphens/>
        <w:ind w:left="284" w:hanging="284"/>
        <w:jc w:val="both"/>
        <w:rPr>
          <w:rFonts w:ascii="Arial" w:hAnsi="Arial" w:cs="Arial"/>
          <w:bCs/>
          <w:sz w:val="22"/>
          <w:szCs w:val="22"/>
        </w:rPr>
      </w:pPr>
      <w:r w:rsidRPr="00897C47">
        <w:rPr>
          <w:rFonts w:ascii="Arial" w:hAnsi="Arial" w:cs="Arial"/>
          <w:bCs/>
          <w:sz w:val="22"/>
          <w:szCs w:val="22"/>
        </w:rPr>
        <w:t>zapsaná v OR vedené</w:t>
      </w:r>
      <w:r w:rsidR="0065159A" w:rsidRPr="00897C47">
        <w:rPr>
          <w:rFonts w:ascii="Arial" w:hAnsi="Arial" w:cs="Arial"/>
          <w:bCs/>
          <w:sz w:val="22"/>
          <w:szCs w:val="22"/>
        </w:rPr>
        <w:t>m Městským soudem v Praze, oddíl A, vložka 48384</w:t>
      </w:r>
    </w:p>
    <w:p w:rsidR="0065159A" w:rsidRPr="00897C47" w:rsidRDefault="0065159A" w:rsidP="0065159A">
      <w:pPr>
        <w:suppressAutoHyphens/>
        <w:ind w:left="2127" w:hanging="2127"/>
        <w:rPr>
          <w:rFonts w:ascii="Arial" w:hAnsi="Arial" w:cs="Arial"/>
          <w:sz w:val="22"/>
          <w:szCs w:val="22"/>
        </w:rPr>
      </w:pPr>
    </w:p>
    <w:p w:rsidR="0065159A" w:rsidRPr="00897C47" w:rsidRDefault="0065159A" w:rsidP="0065159A">
      <w:pPr>
        <w:suppressAutoHyphens/>
        <w:ind w:left="2127" w:hanging="2127"/>
        <w:rPr>
          <w:rFonts w:ascii="Arial" w:hAnsi="Arial" w:cs="Arial"/>
          <w:sz w:val="22"/>
          <w:szCs w:val="22"/>
        </w:rPr>
      </w:pPr>
      <w:r w:rsidRPr="00897C47">
        <w:rPr>
          <w:rFonts w:ascii="Arial" w:hAnsi="Arial" w:cs="Arial"/>
          <w:sz w:val="22"/>
          <w:szCs w:val="22"/>
        </w:rPr>
        <w:t xml:space="preserve">zastoupená </w:t>
      </w:r>
      <w:r w:rsidRPr="00897C47">
        <w:rPr>
          <w:rFonts w:ascii="Arial" w:hAnsi="Arial" w:cs="Arial"/>
          <w:sz w:val="22"/>
          <w:szCs w:val="22"/>
        </w:rPr>
        <w:tab/>
      </w:r>
      <w:r w:rsidRPr="00897C47">
        <w:rPr>
          <w:rFonts w:ascii="Arial" w:hAnsi="Arial" w:cs="Arial"/>
          <w:sz w:val="22"/>
          <w:szCs w:val="22"/>
        </w:rPr>
        <w:tab/>
      </w:r>
      <w:r w:rsidRPr="00897C47">
        <w:rPr>
          <w:rFonts w:ascii="Arial" w:hAnsi="Arial" w:cs="Arial"/>
          <w:b/>
          <w:bCs/>
          <w:sz w:val="22"/>
          <w:szCs w:val="22"/>
        </w:rPr>
        <w:t>Ing. Luborem Hrubešem</w:t>
      </w:r>
      <w:r w:rsidRPr="00897C47">
        <w:rPr>
          <w:rFonts w:ascii="Arial" w:hAnsi="Arial" w:cs="Arial"/>
          <w:sz w:val="22"/>
          <w:szCs w:val="22"/>
        </w:rPr>
        <w:t xml:space="preserve">, ředitelem Stavební správy západ </w:t>
      </w:r>
    </w:p>
    <w:p w:rsidR="0065159A" w:rsidRPr="00897C47" w:rsidRDefault="0065159A" w:rsidP="0065159A">
      <w:pPr>
        <w:suppressAutoHyphens/>
        <w:ind w:left="1985"/>
        <w:rPr>
          <w:rFonts w:ascii="Arial" w:hAnsi="Arial" w:cs="Arial"/>
          <w:sz w:val="22"/>
          <w:szCs w:val="22"/>
        </w:rPr>
      </w:pPr>
    </w:p>
    <w:p w:rsidR="0065159A" w:rsidRPr="00897C47" w:rsidRDefault="0065159A" w:rsidP="0065159A">
      <w:pPr>
        <w:suppressAutoHyphens/>
        <w:rPr>
          <w:rFonts w:ascii="Arial" w:hAnsi="Arial" w:cs="Arial"/>
          <w:sz w:val="22"/>
          <w:szCs w:val="22"/>
        </w:rPr>
      </w:pPr>
      <w:r w:rsidRPr="00897C47">
        <w:rPr>
          <w:rFonts w:ascii="Arial" w:hAnsi="Arial" w:cs="Arial"/>
          <w:b/>
          <w:sz w:val="22"/>
          <w:szCs w:val="22"/>
        </w:rPr>
        <w:t>Kontaktní zaměstnanci:</w:t>
      </w:r>
    </w:p>
    <w:p w:rsidR="0065159A" w:rsidRPr="00897C47" w:rsidRDefault="0065159A" w:rsidP="0065159A">
      <w:pPr>
        <w:numPr>
          <w:ilvl w:val="0"/>
          <w:numId w:val="16"/>
        </w:numPr>
        <w:tabs>
          <w:tab w:val="num" w:pos="360"/>
        </w:tabs>
        <w:suppressAutoHyphens/>
        <w:spacing w:before="60"/>
        <w:ind w:left="425" w:hanging="425"/>
        <w:rPr>
          <w:rFonts w:ascii="Arial" w:hAnsi="Arial" w:cs="Arial"/>
          <w:sz w:val="22"/>
          <w:szCs w:val="22"/>
        </w:rPr>
      </w:pPr>
      <w:r w:rsidRPr="00897C47">
        <w:rPr>
          <w:rFonts w:ascii="Arial" w:hAnsi="Arial" w:cs="Arial"/>
          <w:sz w:val="22"/>
          <w:szCs w:val="22"/>
        </w:rPr>
        <w:t>ve věcech smluvních:</w:t>
      </w:r>
      <w:r w:rsidRPr="00897C47">
        <w:rPr>
          <w:rFonts w:ascii="Arial" w:hAnsi="Arial" w:cs="Arial"/>
          <w:sz w:val="22"/>
          <w:szCs w:val="22"/>
        </w:rPr>
        <w:tab/>
      </w:r>
      <w:r w:rsidRPr="00897C47">
        <w:rPr>
          <w:rFonts w:ascii="Arial" w:hAnsi="Arial" w:cs="Arial"/>
          <w:b/>
          <w:sz w:val="22"/>
          <w:szCs w:val="22"/>
        </w:rPr>
        <w:t>Mgr. Štěpán Hošna</w:t>
      </w:r>
      <w:r w:rsidRPr="00897C47">
        <w:rPr>
          <w:rFonts w:ascii="Arial" w:hAnsi="Arial" w:cs="Arial"/>
          <w:sz w:val="22"/>
          <w:szCs w:val="22"/>
        </w:rPr>
        <w:t>, vedoucí právního oddělení,</w:t>
      </w:r>
    </w:p>
    <w:p w:rsidR="0065159A" w:rsidRPr="00897C47" w:rsidRDefault="0065159A" w:rsidP="0065159A">
      <w:pPr>
        <w:suppressAutoHyphens/>
        <w:spacing w:before="60"/>
        <w:ind w:left="2836"/>
        <w:rPr>
          <w:rFonts w:ascii="Arial" w:hAnsi="Arial" w:cs="Arial"/>
          <w:sz w:val="22"/>
          <w:szCs w:val="22"/>
        </w:rPr>
      </w:pPr>
      <w:r w:rsidRPr="00897C47">
        <w:rPr>
          <w:rFonts w:ascii="Arial" w:hAnsi="Arial" w:cs="Arial"/>
          <w:sz w:val="22"/>
          <w:szCs w:val="22"/>
        </w:rPr>
        <w:t xml:space="preserve">tel.: 972 244 874, e-mail: hosna@szdc.cz        </w:t>
      </w:r>
    </w:p>
    <w:p w:rsidR="0065159A" w:rsidRPr="00897C47" w:rsidRDefault="0065159A" w:rsidP="0065159A">
      <w:pPr>
        <w:suppressAutoHyphens/>
        <w:spacing w:before="60"/>
        <w:ind w:left="2836"/>
        <w:rPr>
          <w:rFonts w:ascii="Arial" w:hAnsi="Arial" w:cs="Arial"/>
          <w:sz w:val="22"/>
          <w:szCs w:val="22"/>
        </w:rPr>
      </w:pPr>
      <w:r w:rsidRPr="00897C47">
        <w:rPr>
          <w:rFonts w:ascii="Arial" w:hAnsi="Arial" w:cs="Arial"/>
          <w:i/>
          <w:sz w:val="22"/>
          <w:szCs w:val="22"/>
        </w:rPr>
        <w:t>(mimo podpis této smlouvy a jejích případných dodatků)</w:t>
      </w:r>
    </w:p>
    <w:p w:rsidR="00991A10" w:rsidRDefault="0065159A" w:rsidP="0065159A">
      <w:pPr>
        <w:tabs>
          <w:tab w:val="left" w:pos="360"/>
        </w:tabs>
        <w:suppressAutoHyphens/>
        <w:spacing w:before="120"/>
        <w:rPr>
          <w:rFonts w:ascii="Arial" w:hAnsi="Arial" w:cs="Arial"/>
          <w:sz w:val="22"/>
          <w:szCs w:val="22"/>
        </w:rPr>
      </w:pPr>
      <w:proofErr w:type="gramStart"/>
      <w:r w:rsidRPr="00897C47">
        <w:rPr>
          <w:rFonts w:ascii="Arial" w:hAnsi="Arial" w:cs="Arial"/>
          <w:sz w:val="22"/>
          <w:szCs w:val="22"/>
        </w:rPr>
        <w:t>b)   ve</w:t>
      </w:r>
      <w:proofErr w:type="gramEnd"/>
      <w:r w:rsidRPr="00897C47">
        <w:rPr>
          <w:rFonts w:ascii="Arial" w:hAnsi="Arial" w:cs="Arial"/>
          <w:sz w:val="22"/>
          <w:szCs w:val="22"/>
        </w:rPr>
        <w:t xml:space="preserve"> věcech technických: </w:t>
      </w:r>
      <w:r w:rsidRPr="00897C47">
        <w:rPr>
          <w:rFonts w:ascii="Arial" w:hAnsi="Arial" w:cs="Arial"/>
          <w:sz w:val="22"/>
          <w:szCs w:val="22"/>
        </w:rPr>
        <w:tab/>
      </w:r>
      <w:r w:rsidR="00A0035F">
        <w:rPr>
          <w:rFonts w:ascii="Arial" w:hAnsi="Arial" w:cs="Arial"/>
          <w:b/>
          <w:sz w:val="22"/>
          <w:szCs w:val="22"/>
        </w:rPr>
        <w:t>Vojtěch Klofec</w:t>
      </w:r>
      <w:r w:rsidR="00A0035F">
        <w:rPr>
          <w:rFonts w:ascii="Arial" w:hAnsi="Arial" w:cs="Arial"/>
          <w:sz w:val="22"/>
          <w:szCs w:val="22"/>
        </w:rPr>
        <w:t xml:space="preserve"> tel: 724 765 558</w:t>
      </w:r>
      <w:r w:rsidR="00991A10">
        <w:rPr>
          <w:rFonts w:ascii="Arial" w:hAnsi="Arial" w:cs="Arial"/>
          <w:sz w:val="22"/>
          <w:szCs w:val="22"/>
        </w:rPr>
        <w:t xml:space="preserve">, </w:t>
      </w:r>
    </w:p>
    <w:p w:rsidR="0065159A" w:rsidRPr="00897C47" w:rsidRDefault="00991A10" w:rsidP="0065159A">
      <w:pPr>
        <w:tabs>
          <w:tab w:val="left" w:pos="360"/>
        </w:tabs>
        <w:suppressAutoHyphens/>
        <w:spacing w:before="120"/>
        <w:rPr>
          <w:rFonts w:ascii="Arial" w:hAnsi="Arial" w:cs="Arial"/>
          <w:sz w:val="22"/>
          <w:szCs w:val="22"/>
        </w:rPr>
      </w:pPr>
      <w:r>
        <w:rPr>
          <w:rFonts w:ascii="Arial" w:hAnsi="Arial" w:cs="Arial"/>
          <w:sz w:val="22"/>
          <w:szCs w:val="22"/>
        </w:rPr>
        <w:t xml:space="preserve">                       </w:t>
      </w:r>
      <w:r w:rsidR="00A0035F">
        <w:rPr>
          <w:rFonts w:ascii="Arial" w:hAnsi="Arial" w:cs="Arial"/>
          <w:sz w:val="22"/>
          <w:szCs w:val="22"/>
        </w:rPr>
        <w:t xml:space="preserve">                       e-mail: klofec</w:t>
      </w:r>
      <w:r w:rsidR="0065159A" w:rsidRPr="00897C47">
        <w:rPr>
          <w:rFonts w:ascii="Arial" w:hAnsi="Arial" w:cs="Arial"/>
          <w:sz w:val="22"/>
          <w:szCs w:val="22"/>
        </w:rPr>
        <w:t>@szdc.cz</w:t>
      </w:r>
    </w:p>
    <w:p w:rsidR="0065159A" w:rsidRPr="00897C47" w:rsidRDefault="0065159A" w:rsidP="0065159A">
      <w:pPr>
        <w:tabs>
          <w:tab w:val="num" w:pos="426"/>
        </w:tabs>
        <w:suppressAutoHyphens/>
        <w:ind w:left="426" w:hanging="426"/>
        <w:rPr>
          <w:rFonts w:ascii="Arial" w:hAnsi="Arial" w:cs="Arial"/>
          <w:b/>
          <w:bCs/>
          <w:sz w:val="22"/>
          <w:szCs w:val="22"/>
        </w:rPr>
      </w:pPr>
    </w:p>
    <w:p w:rsidR="00897C47" w:rsidRPr="00897C47" w:rsidRDefault="00897C47" w:rsidP="0065159A">
      <w:pPr>
        <w:tabs>
          <w:tab w:val="num" w:pos="426"/>
        </w:tabs>
        <w:suppressAutoHyphens/>
        <w:ind w:left="426" w:hanging="426"/>
        <w:rPr>
          <w:rFonts w:ascii="Arial" w:hAnsi="Arial" w:cs="Arial"/>
          <w:b/>
          <w:bCs/>
          <w:sz w:val="22"/>
          <w:szCs w:val="22"/>
        </w:rPr>
      </w:pPr>
    </w:p>
    <w:p w:rsidR="0065159A" w:rsidRPr="00897C47" w:rsidRDefault="0065159A" w:rsidP="0065159A">
      <w:pPr>
        <w:suppressAutoHyphens/>
        <w:rPr>
          <w:rFonts w:ascii="Arial" w:hAnsi="Arial" w:cs="Arial"/>
          <w:b/>
          <w:snapToGrid w:val="0"/>
          <w:sz w:val="22"/>
          <w:szCs w:val="22"/>
        </w:rPr>
      </w:pPr>
      <w:r w:rsidRPr="00897C47">
        <w:rPr>
          <w:rFonts w:ascii="Arial" w:hAnsi="Arial" w:cs="Arial"/>
          <w:b/>
          <w:snapToGrid w:val="0"/>
          <w:sz w:val="22"/>
          <w:szCs w:val="22"/>
        </w:rPr>
        <w:t>Adresa pro zasílání smluvní korespondence a faktur:</w:t>
      </w:r>
    </w:p>
    <w:p w:rsidR="0065159A" w:rsidRPr="00897C47" w:rsidRDefault="0065159A" w:rsidP="0065159A">
      <w:pPr>
        <w:suppressAutoHyphens/>
        <w:spacing w:before="60"/>
        <w:ind w:left="1276" w:hanging="1276"/>
        <w:rPr>
          <w:rFonts w:ascii="Arial" w:hAnsi="Arial" w:cs="Arial"/>
          <w:sz w:val="22"/>
          <w:szCs w:val="22"/>
        </w:rPr>
      </w:pPr>
      <w:r w:rsidRPr="00897C47">
        <w:rPr>
          <w:rFonts w:ascii="Arial" w:hAnsi="Arial" w:cs="Arial"/>
          <w:sz w:val="22"/>
          <w:szCs w:val="22"/>
        </w:rPr>
        <w:t>Správa železniční dopravní cesty, státní organizace</w:t>
      </w:r>
    </w:p>
    <w:p w:rsidR="0065159A" w:rsidRPr="00897C47" w:rsidRDefault="0065159A" w:rsidP="00F05BD7">
      <w:pPr>
        <w:suppressAutoHyphens/>
        <w:ind w:left="1276" w:hanging="1276"/>
        <w:rPr>
          <w:rFonts w:ascii="Arial" w:hAnsi="Arial" w:cs="Arial"/>
          <w:sz w:val="22"/>
          <w:szCs w:val="22"/>
        </w:rPr>
      </w:pPr>
      <w:r w:rsidRPr="00897C47">
        <w:rPr>
          <w:rFonts w:ascii="Arial" w:hAnsi="Arial" w:cs="Arial"/>
          <w:sz w:val="22"/>
          <w:szCs w:val="22"/>
        </w:rPr>
        <w:t>Stavební správa západ, Sokolovská 278/1955, 190 00 Praha 9</w:t>
      </w:r>
    </w:p>
    <w:p w:rsidR="00F05BD7" w:rsidRPr="00897C47" w:rsidRDefault="00F05BD7" w:rsidP="00F05BD7">
      <w:pPr>
        <w:suppressAutoHyphens/>
        <w:ind w:left="1276" w:hanging="1276"/>
        <w:rPr>
          <w:rFonts w:ascii="Arial" w:hAnsi="Arial" w:cs="Arial"/>
          <w:sz w:val="22"/>
          <w:szCs w:val="22"/>
        </w:rPr>
      </w:pPr>
    </w:p>
    <w:p w:rsidR="00F05BD7" w:rsidRPr="00897C47" w:rsidRDefault="00F05BD7" w:rsidP="00F05BD7">
      <w:pPr>
        <w:suppressAutoHyphens/>
        <w:ind w:left="1276" w:hanging="1276"/>
        <w:rPr>
          <w:rFonts w:ascii="Arial" w:hAnsi="Arial" w:cs="Arial"/>
          <w:sz w:val="22"/>
          <w:szCs w:val="22"/>
        </w:rPr>
      </w:pPr>
    </w:p>
    <w:p w:rsidR="00897C47" w:rsidRPr="00897C47" w:rsidRDefault="0065159A" w:rsidP="00F05BD7">
      <w:pPr>
        <w:pStyle w:val="Zkladntextodsazen2"/>
        <w:suppressAutoHyphens/>
        <w:spacing w:after="0"/>
        <w:ind w:left="0"/>
        <w:rPr>
          <w:rFonts w:ascii="Arial" w:hAnsi="Arial" w:cs="Arial"/>
          <w:b/>
          <w:sz w:val="22"/>
          <w:szCs w:val="22"/>
        </w:rPr>
      </w:pPr>
      <w:r w:rsidRPr="00897C47">
        <w:rPr>
          <w:rFonts w:ascii="Arial" w:hAnsi="Arial" w:cs="Arial"/>
          <w:b/>
          <w:sz w:val="22"/>
          <w:szCs w:val="22"/>
        </w:rPr>
        <w:t>(dále jen „objednatel“)</w:t>
      </w:r>
    </w:p>
    <w:p w:rsidR="0065159A" w:rsidRPr="00897C47" w:rsidRDefault="009C6A71" w:rsidP="00A936F3">
      <w:pPr>
        <w:numPr>
          <w:ilvl w:val="0"/>
          <w:numId w:val="1"/>
        </w:numPr>
        <w:tabs>
          <w:tab w:val="clear" w:pos="720"/>
        </w:tabs>
        <w:ind w:left="426" w:hanging="426"/>
        <w:rPr>
          <w:rFonts w:ascii="Arial" w:hAnsi="Arial" w:cs="Arial"/>
          <w:sz w:val="22"/>
          <w:szCs w:val="22"/>
        </w:rPr>
      </w:pPr>
      <w:r w:rsidRPr="00897C47">
        <w:rPr>
          <w:rFonts w:ascii="Arial" w:hAnsi="Arial" w:cs="Arial"/>
          <w:b/>
          <w:bCs/>
          <w:sz w:val="22"/>
          <w:szCs w:val="22"/>
        </w:rPr>
        <w:t>Zhotovitel</w:t>
      </w:r>
      <w:r w:rsidR="00592A0C" w:rsidRPr="00897C47">
        <w:rPr>
          <w:rFonts w:ascii="Arial" w:hAnsi="Arial" w:cs="Arial"/>
          <w:b/>
          <w:bCs/>
          <w:sz w:val="22"/>
          <w:szCs w:val="22"/>
        </w:rPr>
        <w:t>:</w:t>
      </w:r>
    </w:p>
    <w:p w:rsidR="0065159A" w:rsidRPr="00897C47" w:rsidRDefault="0065159A" w:rsidP="00A936F3">
      <w:pPr>
        <w:rPr>
          <w:rFonts w:ascii="Arial" w:hAnsi="Arial" w:cs="Arial"/>
          <w:b/>
          <w:color w:val="000000"/>
          <w:sz w:val="22"/>
          <w:szCs w:val="22"/>
        </w:rPr>
      </w:pPr>
      <w:r w:rsidRPr="00897C47">
        <w:rPr>
          <w:rFonts w:ascii="Arial" w:hAnsi="Arial" w:cs="Arial"/>
          <w:color w:val="000000"/>
          <w:sz w:val="22"/>
          <w:szCs w:val="22"/>
        </w:rPr>
        <w:t>obchodní firma/jméno a příjmení………</w:t>
      </w:r>
      <w:proofErr w:type="gramStart"/>
      <w:r w:rsidRPr="00897C47">
        <w:rPr>
          <w:rFonts w:ascii="Arial" w:hAnsi="Arial" w:cs="Arial"/>
          <w:color w:val="000000"/>
          <w:sz w:val="22"/>
          <w:szCs w:val="22"/>
        </w:rPr>
        <w:t>…....................…</w:t>
      </w:r>
      <w:proofErr w:type="gramEnd"/>
      <w:r w:rsidRPr="00897C47">
        <w:rPr>
          <w:rFonts w:ascii="Arial" w:hAnsi="Arial" w:cs="Arial"/>
          <w:color w:val="000000"/>
          <w:sz w:val="22"/>
          <w:szCs w:val="22"/>
        </w:rPr>
        <w:t>…………………………..</w:t>
      </w:r>
    </w:p>
    <w:p w:rsidR="0065159A" w:rsidRPr="00897C47" w:rsidRDefault="0065159A" w:rsidP="00A936F3">
      <w:pPr>
        <w:rPr>
          <w:rFonts w:ascii="Arial" w:hAnsi="Arial" w:cs="Arial"/>
          <w:color w:val="000000"/>
          <w:sz w:val="22"/>
          <w:szCs w:val="22"/>
        </w:rPr>
      </w:pPr>
      <w:r w:rsidRPr="00897C47">
        <w:rPr>
          <w:rFonts w:ascii="Arial" w:hAnsi="Arial" w:cs="Arial"/>
          <w:color w:val="000000"/>
          <w:sz w:val="22"/>
          <w:szCs w:val="22"/>
        </w:rPr>
        <w:t>se sídlem/místem podnikání …………………………………………….…………</w:t>
      </w:r>
      <w:proofErr w:type="gramStart"/>
      <w:r w:rsidRPr="00897C47">
        <w:rPr>
          <w:rFonts w:ascii="Arial" w:hAnsi="Arial" w:cs="Arial"/>
          <w:color w:val="000000"/>
          <w:sz w:val="22"/>
          <w:szCs w:val="22"/>
        </w:rPr>
        <w:t>…..</w:t>
      </w:r>
      <w:proofErr w:type="gramEnd"/>
    </w:p>
    <w:p w:rsidR="0065159A" w:rsidRPr="00897C47" w:rsidRDefault="0065159A" w:rsidP="00A936F3">
      <w:pPr>
        <w:rPr>
          <w:rFonts w:ascii="Arial" w:hAnsi="Arial" w:cs="Arial"/>
          <w:color w:val="000000"/>
          <w:sz w:val="22"/>
          <w:szCs w:val="22"/>
        </w:rPr>
      </w:pPr>
      <w:r w:rsidRPr="00897C47">
        <w:rPr>
          <w:rFonts w:ascii="Arial" w:hAnsi="Arial" w:cs="Arial"/>
          <w:color w:val="000000"/>
          <w:sz w:val="22"/>
          <w:szCs w:val="22"/>
        </w:rPr>
        <w:t>IČO: ……………………</w:t>
      </w:r>
      <w:proofErr w:type="gramStart"/>
      <w:r w:rsidRPr="00897C47">
        <w:rPr>
          <w:rFonts w:ascii="Arial" w:hAnsi="Arial" w:cs="Arial"/>
          <w:color w:val="000000"/>
          <w:sz w:val="22"/>
          <w:szCs w:val="22"/>
        </w:rPr>
        <w:t>…..   DIČ</w:t>
      </w:r>
      <w:proofErr w:type="gramEnd"/>
      <w:r w:rsidRPr="00897C47">
        <w:rPr>
          <w:rFonts w:ascii="Arial" w:hAnsi="Arial" w:cs="Arial"/>
          <w:color w:val="000000"/>
          <w:sz w:val="22"/>
          <w:szCs w:val="22"/>
        </w:rPr>
        <w:t>: …………………….</w:t>
      </w:r>
    </w:p>
    <w:p w:rsidR="0065159A" w:rsidRPr="00897C47" w:rsidRDefault="0065159A" w:rsidP="00A936F3">
      <w:pPr>
        <w:rPr>
          <w:rFonts w:ascii="Arial" w:hAnsi="Arial" w:cs="Arial"/>
          <w:color w:val="000000"/>
          <w:sz w:val="22"/>
          <w:szCs w:val="22"/>
        </w:rPr>
      </w:pPr>
      <w:r w:rsidRPr="00897C47">
        <w:rPr>
          <w:rFonts w:ascii="Arial" w:hAnsi="Arial" w:cs="Arial"/>
          <w:color w:val="000000"/>
          <w:sz w:val="22"/>
          <w:szCs w:val="22"/>
        </w:rPr>
        <w:t>(zapsaná v obchodním rejstříku ……………………………………………………….</w:t>
      </w:r>
    </w:p>
    <w:p w:rsidR="0065159A" w:rsidRPr="00897C47" w:rsidRDefault="00A936F3" w:rsidP="00A936F3">
      <w:pPr>
        <w:rPr>
          <w:rFonts w:ascii="Arial" w:hAnsi="Arial" w:cs="Arial"/>
          <w:color w:val="000000"/>
          <w:sz w:val="22"/>
          <w:szCs w:val="22"/>
        </w:rPr>
      </w:pPr>
      <w:r w:rsidRPr="00897C47">
        <w:rPr>
          <w:rFonts w:ascii="Arial" w:hAnsi="Arial" w:cs="Arial"/>
          <w:color w:val="000000"/>
          <w:sz w:val="22"/>
          <w:szCs w:val="22"/>
        </w:rPr>
        <w:t>Zastoupená:</w:t>
      </w:r>
    </w:p>
    <w:p w:rsidR="0065159A" w:rsidRPr="00897C47" w:rsidRDefault="0065159A" w:rsidP="00A936F3">
      <w:pPr>
        <w:rPr>
          <w:rFonts w:ascii="Arial" w:hAnsi="Arial" w:cs="Arial"/>
          <w:color w:val="000000"/>
          <w:sz w:val="22"/>
          <w:szCs w:val="22"/>
        </w:rPr>
      </w:pPr>
      <w:r w:rsidRPr="00897C47">
        <w:rPr>
          <w:rFonts w:ascii="Arial" w:hAnsi="Arial" w:cs="Arial"/>
          <w:color w:val="000000"/>
          <w:sz w:val="22"/>
          <w:szCs w:val="22"/>
        </w:rPr>
        <w:t xml:space="preserve">bankovní spojení: ………………………, </w:t>
      </w:r>
      <w:proofErr w:type="spellStart"/>
      <w:proofErr w:type="gramStart"/>
      <w:r w:rsidRPr="00897C47">
        <w:rPr>
          <w:rFonts w:ascii="Arial" w:hAnsi="Arial" w:cs="Arial"/>
          <w:color w:val="000000"/>
          <w:sz w:val="22"/>
          <w:szCs w:val="22"/>
        </w:rPr>
        <w:t>č.ú</w:t>
      </w:r>
      <w:proofErr w:type="spellEnd"/>
      <w:r w:rsidRPr="00897C47">
        <w:rPr>
          <w:rFonts w:ascii="Arial" w:hAnsi="Arial" w:cs="Arial"/>
          <w:color w:val="000000"/>
          <w:sz w:val="22"/>
          <w:szCs w:val="22"/>
        </w:rPr>
        <w:t>.:…</w:t>
      </w:r>
      <w:proofErr w:type="gramEnd"/>
      <w:r w:rsidRPr="00897C47">
        <w:rPr>
          <w:rFonts w:ascii="Arial" w:hAnsi="Arial" w:cs="Arial"/>
          <w:color w:val="000000"/>
          <w:sz w:val="22"/>
          <w:szCs w:val="22"/>
        </w:rPr>
        <w:t>……………</w:t>
      </w:r>
    </w:p>
    <w:p w:rsidR="0065159A" w:rsidRPr="00897C47" w:rsidRDefault="0065159A" w:rsidP="00F05BD7">
      <w:pPr>
        <w:rPr>
          <w:rFonts w:ascii="Arial" w:hAnsi="Arial" w:cs="Arial"/>
          <w:b/>
          <w:color w:val="000000"/>
          <w:sz w:val="22"/>
          <w:szCs w:val="22"/>
        </w:rPr>
      </w:pPr>
    </w:p>
    <w:p w:rsidR="0065159A" w:rsidRPr="00897C47" w:rsidRDefault="0065159A" w:rsidP="00A936F3">
      <w:pPr>
        <w:rPr>
          <w:rFonts w:ascii="Arial" w:hAnsi="Arial" w:cs="Arial"/>
          <w:b/>
          <w:color w:val="000000"/>
          <w:sz w:val="22"/>
          <w:szCs w:val="22"/>
        </w:rPr>
      </w:pPr>
      <w:r w:rsidRPr="00897C47">
        <w:rPr>
          <w:rFonts w:ascii="Arial" w:hAnsi="Arial" w:cs="Arial"/>
          <w:b/>
          <w:color w:val="000000"/>
          <w:sz w:val="22"/>
          <w:szCs w:val="22"/>
        </w:rPr>
        <w:t>Kontaktní zaměstnanci:</w:t>
      </w:r>
    </w:p>
    <w:p w:rsidR="0065159A" w:rsidRPr="00897C47" w:rsidRDefault="0065159A" w:rsidP="00A936F3">
      <w:pPr>
        <w:numPr>
          <w:ilvl w:val="0"/>
          <w:numId w:val="17"/>
        </w:numPr>
        <w:tabs>
          <w:tab w:val="clear" w:pos="1260"/>
        </w:tabs>
        <w:overflowPunct w:val="0"/>
        <w:autoSpaceDE w:val="0"/>
        <w:autoSpaceDN w:val="0"/>
        <w:adjustRightInd w:val="0"/>
        <w:ind w:left="0" w:firstLine="0"/>
        <w:textAlignment w:val="baseline"/>
        <w:rPr>
          <w:rFonts w:ascii="Arial" w:hAnsi="Arial" w:cs="Arial"/>
          <w:color w:val="000000"/>
          <w:sz w:val="22"/>
          <w:szCs w:val="22"/>
        </w:rPr>
      </w:pPr>
      <w:r w:rsidRPr="00897C47">
        <w:rPr>
          <w:rFonts w:ascii="Arial" w:hAnsi="Arial" w:cs="Arial"/>
          <w:color w:val="000000"/>
          <w:sz w:val="22"/>
          <w:szCs w:val="22"/>
        </w:rPr>
        <w:t>ve věcech smluvních: ……………………</w:t>
      </w:r>
      <w:proofErr w:type="gramStart"/>
      <w:r w:rsidRPr="00897C47">
        <w:rPr>
          <w:rFonts w:ascii="Arial" w:hAnsi="Arial" w:cs="Arial"/>
          <w:color w:val="000000"/>
          <w:sz w:val="22"/>
          <w:szCs w:val="22"/>
        </w:rPr>
        <w:t>…..</w:t>
      </w:r>
      <w:proofErr w:type="gramEnd"/>
    </w:p>
    <w:p w:rsidR="0065159A" w:rsidRPr="00897C47" w:rsidRDefault="0065159A" w:rsidP="00A936F3">
      <w:pPr>
        <w:numPr>
          <w:ilvl w:val="0"/>
          <w:numId w:val="17"/>
        </w:numPr>
        <w:tabs>
          <w:tab w:val="clear" w:pos="1260"/>
        </w:tabs>
        <w:overflowPunct w:val="0"/>
        <w:autoSpaceDE w:val="0"/>
        <w:autoSpaceDN w:val="0"/>
        <w:adjustRightInd w:val="0"/>
        <w:spacing w:before="120"/>
        <w:ind w:left="567" w:hanging="567"/>
        <w:textAlignment w:val="baseline"/>
        <w:rPr>
          <w:rFonts w:ascii="Arial" w:hAnsi="Arial" w:cs="Arial"/>
          <w:color w:val="000000"/>
          <w:sz w:val="22"/>
          <w:szCs w:val="22"/>
        </w:rPr>
      </w:pPr>
      <w:r w:rsidRPr="00897C47">
        <w:rPr>
          <w:rFonts w:ascii="Arial" w:hAnsi="Arial" w:cs="Arial"/>
          <w:color w:val="000000"/>
          <w:sz w:val="22"/>
          <w:szCs w:val="22"/>
        </w:rPr>
        <w:t>ve věcech technických: ………………………</w:t>
      </w:r>
    </w:p>
    <w:p w:rsidR="0065159A" w:rsidRPr="00897C47" w:rsidRDefault="0065159A" w:rsidP="0065159A">
      <w:pPr>
        <w:ind w:firstLine="540"/>
        <w:rPr>
          <w:b/>
          <w:color w:val="000000"/>
          <w:sz w:val="22"/>
          <w:szCs w:val="22"/>
        </w:rPr>
      </w:pPr>
    </w:p>
    <w:p w:rsidR="0065159A" w:rsidRPr="00FD7902" w:rsidRDefault="0065159A" w:rsidP="0065159A">
      <w:pPr>
        <w:ind w:left="540"/>
        <w:rPr>
          <w:b/>
          <w:color w:val="000000"/>
          <w:sz w:val="24"/>
          <w:szCs w:val="24"/>
        </w:rPr>
      </w:pPr>
    </w:p>
    <w:p w:rsidR="0065159A" w:rsidRPr="00897C47" w:rsidRDefault="0065159A" w:rsidP="00A936F3">
      <w:pPr>
        <w:rPr>
          <w:rFonts w:ascii="Arial" w:hAnsi="Arial" w:cs="Arial"/>
          <w:b/>
          <w:color w:val="000000"/>
          <w:sz w:val="22"/>
          <w:szCs w:val="22"/>
        </w:rPr>
      </w:pPr>
      <w:r w:rsidRPr="00897C47">
        <w:rPr>
          <w:rFonts w:ascii="Arial" w:hAnsi="Arial" w:cs="Arial"/>
          <w:b/>
          <w:color w:val="000000"/>
          <w:sz w:val="22"/>
          <w:szCs w:val="22"/>
        </w:rPr>
        <w:lastRenderedPageBreak/>
        <w:t>Kontaktní adresa a adresa pro doručování písemností:</w:t>
      </w:r>
    </w:p>
    <w:p w:rsidR="0065159A" w:rsidRPr="00897C47" w:rsidRDefault="0065159A" w:rsidP="00A936F3">
      <w:pPr>
        <w:rPr>
          <w:rFonts w:ascii="Arial" w:hAnsi="Arial" w:cs="Arial"/>
          <w:color w:val="000000"/>
          <w:sz w:val="22"/>
          <w:szCs w:val="22"/>
        </w:rPr>
      </w:pPr>
      <w:r w:rsidRPr="00897C47">
        <w:rPr>
          <w:rFonts w:ascii="Arial" w:hAnsi="Arial" w:cs="Arial"/>
          <w:color w:val="000000"/>
          <w:sz w:val="22"/>
          <w:szCs w:val="22"/>
        </w:rPr>
        <w:t>………………………………………………………….....…….</w:t>
      </w:r>
    </w:p>
    <w:p w:rsidR="00D96F8F" w:rsidRPr="00897C47" w:rsidRDefault="00D96F8F" w:rsidP="00D96F8F">
      <w:pPr>
        <w:tabs>
          <w:tab w:val="left" w:pos="0"/>
        </w:tabs>
        <w:rPr>
          <w:rFonts w:ascii="Arial" w:hAnsi="Arial" w:cs="Arial"/>
          <w:sz w:val="22"/>
          <w:szCs w:val="22"/>
        </w:rPr>
      </w:pPr>
    </w:p>
    <w:p w:rsidR="001A22A9" w:rsidRPr="00897C47" w:rsidRDefault="00D96F8F" w:rsidP="00B9210C">
      <w:pPr>
        <w:pStyle w:val="Zkladntextodsazen2"/>
        <w:suppressAutoHyphens/>
        <w:ind w:left="0"/>
        <w:rPr>
          <w:rFonts w:ascii="Arial" w:hAnsi="Arial" w:cs="Arial"/>
          <w:sz w:val="22"/>
          <w:szCs w:val="22"/>
        </w:rPr>
      </w:pPr>
      <w:r w:rsidRPr="00897C47">
        <w:rPr>
          <w:rFonts w:ascii="Arial" w:hAnsi="Arial" w:cs="Arial"/>
          <w:b/>
          <w:sz w:val="22"/>
          <w:szCs w:val="22"/>
        </w:rPr>
        <w:t xml:space="preserve">(dále </w:t>
      </w:r>
      <w:r w:rsidR="009C6A71" w:rsidRPr="00897C47">
        <w:rPr>
          <w:rFonts w:ascii="Arial" w:hAnsi="Arial" w:cs="Arial"/>
          <w:b/>
          <w:sz w:val="22"/>
          <w:szCs w:val="22"/>
        </w:rPr>
        <w:t>jen „zhotovitel</w:t>
      </w:r>
      <w:r w:rsidRPr="00897C47">
        <w:rPr>
          <w:rFonts w:ascii="Arial" w:hAnsi="Arial" w:cs="Arial"/>
          <w:b/>
          <w:sz w:val="22"/>
          <w:szCs w:val="22"/>
        </w:rPr>
        <w:t>“)</w:t>
      </w:r>
      <w:r w:rsidR="00B9210C" w:rsidRPr="00897C47">
        <w:rPr>
          <w:rFonts w:ascii="Arial" w:hAnsi="Arial" w:cs="Arial"/>
          <w:sz w:val="22"/>
          <w:szCs w:val="22"/>
        </w:rPr>
        <w:t xml:space="preserve">    </w:t>
      </w:r>
      <w:r w:rsidR="00592A0C" w:rsidRPr="00897C47">
        <w:rPr>
          <w:rFonts w:ascii="Arial" w:hAnsi="Arial" w:cs="Arial"/>
          <w:sz w:val="22"/>
          <w:szCs w:val="22"/>
        </w:rPr>
        <w:t> </w:t>
      </w:r>
    </w:p>
    <w:p w:rsidR="00592A0C" w:rsidRPr="00897C47" w:rsidRDefault="00B9210C" w:rsidP="00B9210C">
      <w:pPr>
        <w:spacing w:before="120"/>
        <w:jc w:val="both"/>
        <w:rPr>
          <w:rFonts w:ascii="Arial" w:hAnsi="Arial" w:cs="Arial"/>
          <w:color w:val="000000"/>
          <w:sz w:val="22"/>
          <w:szCs w:val="22"/>
        </w:rPr>
      </w:pPr>
      <w:r w:rsidRPr="00897C47">
        <w:rPr>
          <w:rFonts w:ascii="Arial" w:hAnsi="Arial" w:cs="Arial"/>
          <w:sz w:val="22"/>
          <w:szCs w:val="22"/>
        </w:rPr>
        <w:t xml:space="preserve">3. </w:t>
      </w:r>
      <w:r w:rsidR="00592A0C" w:rsidRPr="00897C47">
        <w:rPr>
          <w:rFonts w:ascii="Arial" w:hAnsi="Arial" w:cs="Arial"/>
          <w:sz w:val="22"/>
          <w:szCs w:val="22"/>
        </w:rPr>
        <w:t xml:space="preserve">V případě změny </w:t>
      </w:r>
      <w:proofErr w:type="gramStart"/>
      <w:r w:rsidR="00592A0C" w:rsidRPr="00897C47">
        <w:rPr>
          <w:rFonts w:ascii="Arial" w:hAnsi="Arial" w:cs="Arial"/>
          <w:sz w:val="22"/>
          <w:szCs w:val="22"/>
        </w:rPr>
        <w:t>údajů  uvedených</w:t>
      </w:r>
      <w:proofErr w:type="gramEnd"/>
      <w:r w:rsidR="00592A0C" w:rsidRPr="00897C47">
        <w:rPr>
          <w:rFonts w:ascii="Arial" w:hAnsi="Arial" w:cs="Arial"/>
          <w:sz w:val="22"/>
          <w:szCs w:val="22"/>
        </w:rPr>
        <w:t xml:space="preserve"> v bodě 1 a 2 článku I</w:t>
      </w:r>
      <w:r w:rsidRPr="00897C47">
        <w:rPr>
          <w:rFonts w:ascii="Arial" w:hAnsi="Arial" w:cs="Arial"/>
          <w:sz w:val="22"/>
          <w:szCs w:val="22"/>
        </w:rPr>
        <w:t>.</w:t>
      </w:r>
      <w:r w:rsidR="00592A0C" w:rsidRPr="00897C47">
        <w:rPr>
          <w:rFonts w:ascii="Arial" w:hAnsi="Arial" w:cs="Arial"/>
          <w:sz w:val="22"/>
          <w:szCs w:val="22"/>
        </w:rPr>
        <w:t xml:space="preserve"> této </w:t>
      </w:r>
      <w:r w:rsidR="00D96F8F" w:rsidRPr="00897C47">
        <w:rPr>
          <w:rFonts w:ascii="Arial" w:hAnsi="Arial" w:cs="Arial"/>
          <w:sz w:val="22"/>
          <w:szCs w:val="22"/>
        </w:rPr>
        <w:t>smlouvy je povinna</w:t>
      </w:r>
      <w:r w:rsidR="00592A0C" w:rsidRPr="00897C47">
        <w:rPr>
          <w:rFonts w:ascii="Arial" w:hAnsi="Arial" w:cs="Arial"/>
          <w:sz w:val="22"/>
          <w:szCs w:val="22"/>
        </w:rPr>
        <w:t xml:space="preserve"> smluvní strana, u které změna nastala,  informovat o</w:t>
      </w:r>
      <w:r w:rsidR="00D96F8F" w:rsidRPr="00897C47">
        <w:rPr>
          <w:rFonts w:ascii="Arial" w:hAnsi="Arial" w:cs="Arial"/>
          <w:sz w:val="22"/>
          <w:szCs w:val="22"/>
        </w:rPr>
        <w:t xml:space="preserve"> ní druhou smluvní stranu, a to </w:t>
      </w:r>
      <w:r w:rsidR="00D96F8F" w:rsidRPr="00897C47">
        <w:rPr>
          <w:rFonts w:ascii="Arial" w:hAnsi="Arial" w:cs="Arial"/>
          <w:color w:val="000000"/>
          <w:sz w:val="22"/>
          <w:szCs w:val="22"/>
        </w:rPr>
        <w:t xml:space="preserve">formou doporučeného dopisu, jehož přílohu bude podle okolností i originál listiny dokládající změnu předmětných údajů </w:t>
      </w:r>
      <w:r w:rsidRPr="00897C47">
        <w:rPr>
          <w:rFonts w:ascii="Arial" w:hAnsi="Arial" w:cs="Arial"/>
          <w:color w:val="000000"/>
          <w:sz w:val="22"/>
          <w:szCs w:val="22"/>
        </w:rPr>
        <w:t xml:space="preserve">nebo její úředně ověřený opis. </w:t>
      </w:r>
      <w:r w:rsidR="00592A0C" w:rsidRPr="00897C47">
        <w:rPr>
          <w:rFonts w:ascii="Arial" w:hAnsi="Arial" w:cs="Arial"/>
          <w:sz w:val="22"/>
          <w:szCs w:val="22"/>
        </w:rPr>
        <w:t>V případě, že z důvodů nedodržení nebo porušení této povinnosti dojde ke škodě, zavazuje se strana, která škodu způsobila, tuto nahradit bez zbytečného odkladu, co k tomu bude poškozenou stranou vyzvána.</w:t>
      </w:r>
    </w:p>
    <w:p w:rsidR="00592A0C" w:rsidRPr="00897C47" w:rsidRDefault="00592A0C" w:rsidP="00592A0C">
      <w:pPr>
        <w:jc w:val="both"/>
        <w:rPr>
          <w:rFonts w:ascii="Arial" w:hAnsi="Arial" w:cs="Arial"/>
          <w:sz w:val="22"/>
          <w:szCs w:val="22"/>
        </w:rPr>
      </w:pPr>
    </w:p>
    <w:p w:rsidR="00592A0C" w:rsidRPr="00897C47" w:rsidRDefault="00592A0C" w:rsidP="00592A0C">
      <w:pPr>
        <w:jc w:val="center"/>
        <w:outlineLvl w:val="1"/>
        <w:rPr>
          <w:rFonts w:ascii="Arial" w:hAnsi="Arial" w:cs="Arial"/>
          <w:b/>
          <w:sz w:val="22"/>
          <w:szCs w:val="22"/>
        </w:rPr>
      </w:pPr>
      <w:r w:rsidRPr="00897C47">
        <w:rPr>
          <w:rFonts w:ascii="Arial" w:hAnsi="Arial" w:cs="Arial"/>
          <w:b/>
          <w:sz w:val="22"/>
          <w:szCs w:val="22"/>
        </w:rPr>
        <w:t>II.</w:t>
      </w:r>
    </w:p>
    <w:p w:rsidR="00592A0C" w:rsidRPr="00897C47" w:rsidRDefault="00592A0C" w:rsidP="00592A0C">
      <w:pPr>
        <w:jc w:val="center"/>
        <w:outlineLvl w:val="1"/>
        <w:rPr>
          <w:rFonts w:ascii="Arial" w:hAnsi="Arial" w:cs="Arial"/>
          <w:b/>
          <w:sz w:val="22"/>
          <w:szCs w:val="22"/>
        </w:rPr>
      </w:pPr>
      <w:r w:rsidRPr="00897C47">
        <w:rPr>
          <w:rFonts w:ascii="Arial" w:hAnsi="Arial" w:cs="Arial"/>
          <w:b/>
          <w:sz w:val="22"/>
          <w:szCs w:val="22"/>
        </w:rPr>
        <w:t xml:space="preserve">Předmět smlouvy </w:t>
      </w:r>
    </w:p>
    <w:p w:rsidR="00592A0C" w:rsidRPr="00897C47" w:rsidRDefault="00592A0C" w:rsidP="00592A0C">
      <w:pPr>
        <w:outlineLvl w:val="1"/>
        <w:rPr>
          <w:rFonts w:ascii="Arial" w:hAnsi="Arial" w:cs="Arial"/>
          <w:b/>
          <w:sz w:val="22"/>
          <w:szCs w:val="22"/>
        </w:rPr>
      </w:pPr>
      <w:r w:rsidRPr="00897C47">
        <w:rPr>
          <w:rFonts w:ascii="Arial" w:hAnsi="Arial" w:cs="Arial"/>
          <w:b/>
          <w:sz w:val="22"/>
          <w:szCs w:val="22"/>
        </w:rPr>
        <w:t> </w:t>
      </w:r>
    </w:p>
    <w:p w:rsidR="00A0035F" w:rsidRPr="00A0035F" w:rsidRDefault="00592A0C" w:rsidP="00A0035F">
      <w:pPr>
        <w:rPr>
          <w:rFonts w:ascii="Arial" w:hAnsi="Arial" w:cs="Arial"/>
          <w:b/>
          <w:i/>
          <w:sz w:val="22"/>
          <w:szCs w:val="22"/>
        </w:rPr>
      </w:pPr>
      <w:proofErr w:type="gramStart"/>
      <w:r w:rsidRPr="00A0035F">
        <w:rPr>
          <w:rFonts w:ascii="Arial" w:hAnsi="Arial" w:cs="Arial"/>
          <w:sz w:val="22"/>
          <w:szCs w:val="22"/>
        </w:rPr>
        <w:t>Předmětem  smlouvy</w:t>
      </w:r>
      <w:proofErr w:type="gramEnd"/>
      <w:r w:rsidRPr="00A0035F">
        <w:rPr>
          <w:rFonts w:ascii="Arial" w:hAnsi="Arial" w:cs="Arial"/>
          <w:sz w:val="22"/>
          <w:szCs w:val="22"/>
        </w:rPr>
        <w:t xml:space="preserve"> je </w:t>
      </w:r>
      <w:r w:rsidR="00991A10" w:rsidRPr="00A0035F">
        <w:rPr>
          <w:rFonts w:ascii="Arial" w:hAnsi="Arial" w:cs="Arial"/>
          <w:sz w:val="22"/>
          <w:szCs w:val="22"/>
        </w:rPr>
        <w:t xml:space="preserve">realizace víceprací </w:t>
      </w:r>
      <w:r w:rsidR="00A0035F" w:rsidRPr="00A0035F">
        <w:rPr>
          <w:rFonts w:ascii="Arial" w:hAnsi="Arial" w:cs="Arial"/>
          <w:sz w:val="22"/>
          <w:szCs w:val="22"/>
        </w:rPr>
        <w:t xml:space="preserve"> dle změnového listu č. 60 </w:t>
      </w:r>
      <w:r w:rsidR="00B45847">
        <w:rPr>
          <w:rFonts w:ascii="Arial" w:hAnsi="Arial" w:cs="Arial"/>
          <w:sz w:val="22"/>
          <w:szCs w:val="22"/>
        </w:rPr>
        <w:t xml:space="preserve">včetně projektu chodník Smetanova </w:t>
      </w:r>
      <w:r w:rsidR="00A0035F" w:rsidRPr="00A0035F">
        <w:rPr>
          <w:rFonts w:ascii="Arial" w:hAnsi="Arial" w:cs="Arial"/>
          <w:sz w:val="22"/>
          <w:szCs w:val="22"/>
        </w:rPr>
        <w:t>v rámci stavby</w:t>
      </w:r>
      <w:r w:rsidR="00991A10" w:rsidRPr="00A0035F">
        <w:rPr>
          <w:rFonts w:ascii="Arial" w:hAnsi="Arial" w:cs="Arial"/>
          <w:sz w:val="22"/>
          <w:szCs w:val="22"/>
        </w:rPr>
        <w:t>:</w:t>
      </w:r>
      <w:r w:rsidR="00A0035F" w:rsidRPr="00A0035F">
        <w:rPr>
          <w:rFonts w:ascii="Arial" w:eastAsia="Calibri" w:hAnsi="Arial" w:cs="Arial"/>
          <w:b/>
          <w:i/>
          <w:szCs w:val="24"/>
          <w:lang w:eastAsia="en-US"/>
        </w:rPr>
        <w:t xml:space="preserve"> </w:t>
      </w:r>
      <w:r w:rsidR="00A0035F" w:rsidRPr="00A0035F">
        <w:rPr>
          <w:rFonts w:ascii="Arial" w:hAnsi="Arial" w:cs="Arial"/>
          <w:b/>
          <w:i/>
          <w:sz w:val="22"/>
          <w:szCs w:val="22"/>
        </w:rPr>
        <w:t xml:space="preserve">„Modernizace traťového </w:t>
      </w:r>
      <w:proofErr w:type="gramStart"/>
      <w:r w:rsidR="00A0035F" w:rsidRPr="00A0035F">
        <w:rPr>
          <w:rFonts w:ascii="Arial" w:hAnsi="Arial" w:cs="Arial"/>
          <w:b/>
          <w:i/>
          <w:sz w:val="22"/>
          <w:szCs w:val="22"/>
        </w:rPr>
        <w:t>úseku  Praha</w:t>
      </w:r>
      <w:proofErr w:type="gramEnd"/>
      <w:r w:rsidR="00A0035F" w:rsidRPr="00A0035F">
        <w:rPr>
          <w:rFonts w:ascii="Arial" w:hAnsi="Arial" w:cs="Arial"/>
          <w:b/>
          <w:i/>
          <w:sz w:val="22"/>
          <w:szCs w:val="22"/>
        </w:rPr>
        <w:t xml:space="preserve"> Běchovice - Úvaly“</w:t>
      </w:r>
    </w:p>
    <w:p w:rsidR="00A0035F" w:rsidRDefault="00A0035F" w:rsidP="00991A10">
      <w:pPr>
        <w:spacing w:after="120"/>
        <w:jc w:val="both"/>
        <w:rPr>
          <w:rFonts w:ascii="Arial" w:eastAsia="Calibri" w:hAnsi="Arial" w:cs="Arial"/>
          <w:b/>
          <w:lang w:eastAsia="en-US"/>
        </w:rPr>
      </w:pPr>
    </w:p>
    <w:p w:rsidR="00A0035F" w:rsidRPr="00A0035F" w:rsidRDefault="00A0035F" w:rsidP="00A0035F">
      <w:pPr>
        <w:spacing w:after="120"/>
        <w:jc w:val="both"/>
        <w:rPr>
          <w:rFonts w:ascii="Arial" w:eastAsia="Calibri" w:hAnsi="Arial" w:cs="Arial"/>
          <w:szCs w:val="24"/>
          <w:lang w:eastAsia="en-US"/>
        </w:rPr>
      </w:pPr>
      <w:r w:rsidRPr="00A0035F">
        <w:rPr>
          <w:rFonts w:ascii="Arial" w:eastAsia="Calibri" w:hAnsi="Arial" w:cs="Arial"/>
          <w:szCs w:val="24"/>
          <w:lang w:eastAsia="en-US"/>
        </w:rPr>
        <w:t xml:space="preserve">Předmětem stavby je výstavba chodníku v ulici Smetanova, spojujícího nově vybudovaný chodník u železničního </w:t>
      </w:r>
      <w:proofErr w:type="gramStart"/>
      <w:r w:rsidRPr="00A0035F">
        <w:rPr>
          <w:rFonts w:ascii="Arial" w:eastAsia="Calibri" w:hAnsi="Arial" w:cs="Arial"/>
          <w:szCs w:val="24"/>
          <w:lang w:eastAsia="en-US"/>
        </w:rPr>
        <w:t>přejezdu  v km</w:t>
      </w:r>
      <w:proofErr w:type="gramEnd"/>
      <w:r w:rsidRPr="00A0035F">
        <w:rPr>
          <w:rFonts w:ascii="Arial" w:eastAsia="Calibri" w:hAnsi="Arial" w:cs="Arial"/>
          <w:szCs w:val="24"/>
          <w:lang w:eastAsia="en-US"/>
        </w:rPr>
        <w:t xml:space="preserve"> 387,453 a vstupu do podchodu  v km 387,467 a nově vybudovaný přístupový chodník do ulic  Pod Tratí / Vydrova u prodlouženého podchodu na nástupiště v km 387,695 pod krajní kolejí ŽST Úvaly.</w:t>
      </w:r>
    </w:p>
    <w:p w:rsidR="00A0035F" w:rsidRPr="00A0035F" w:rsidRDefault="00A0035F" w:rsidP="00A0035F">
      <w:pPr>
        <w:ind w:left="851"/>
        <w:jc w:val="both"/>
        <w:rPr>
          <w:rFonts w:ascii="Arial" w:hAnsi="Arial" w:cs="Arial"/>
        </w:rPr>
      </w:pPr>
      <w:r w:rsidRPr="00A0035F">
        <w:rPr>
          <w:rFonts w:ascii="Arial" w:hAnsi="Arial" w:cs="Arial"/>
        </w:rPr>
        <w:t>Stavba je členěna na následující stavební objekty:</w:t>
      </w:r>
    </w:p>
    <w:p w:rsidR="00A0035F" w:rsidRPr="00A0035F" w:rsidRDefault="00A0035F" w:rsidP="00A0035F">
      <w:pPr>
        <w:ind w:left="851"/>
        <w:jc w:val="both"/>
        <w:rPr>
          <w:rFonts w:ascii="Arial" w:hAnsi="Arial" w:cs="Arial"/>
        </w:rPr>
      </w:pPr>
    </w:p>
    <w:p w:rsidR="00A0035F" w:rsidRPr="00A0035F" w:rsidRDefault="00A0035F" w:rsidP="00A0035F">
      <w:pPr>
        <w:ind w:left="851"/>
        <w:jc w:val="both"/>
        <w:rPr>
          <w:rFonts w:ascii="Arial" w:hAnsi="Arial" w:cs="Arial"/>
        </w:rPr>
      </w:pPr>
      <w:r w:rsidRPr="00A0035F">
        <w:rPr>
          <w:rFonts w:ascii="Arial" w:hAnsi="Arial" w:cs="Arial"/>
        </w:rPr>
        <w:t>SO 01 Chodník</w:t>
      </w:r>
    </w:p>
    <w:p w:rsidR="00A0035F" w:rsidRPr="00A0035F" w:rsidRDefault="00A0035F" w:rsidP="00A0035F">
      <w:pPr>
        <w:ind w:left="851"/>
        <w:jc w:val="both"/>
        <w:rPr>
          <w:rFonts w:ascii="Arial" w:hAnsi="Arial" w:cs="Arial"/>
        </w:rPr>
      </w:pPr>
      <w:r w:rsidRPr="00A0035F">
        <w:rPr>
          <w:rFonts w:ascii="Arial" w:hAnsi="Arial" w:cs="Arial"/>
        </w:rPr>
        <w:t>SO 02 Opěrná zeď</w:t>
      </w:r>
    </w:p>
    <w:p w:rsidR="00A0035F" w:rsidRPr="00A0035F" w:rsidRDefault="00A0035F" w:rsidP="00A0035F">
      <w:pPr>
        <w:ind w:left="851"/>
        <w:jc w:val="both"/>
        <w:rPr>
          <w:rFonts w:ascii="Arial" w:hAnsi="Arial" w:cs="Arial"/>
        </w:rPr>
      </w:pPr>
      <w:r w:rsidRPr="00A0035F">
        <w:rPr>
          <w:rFonts w:ascii="Arial" w:hAnsi="Arial" w:cs="Arial"/>
        </w:rPr>
        <w:t>SO 03 Úprava komunikace</w:t>
      </w:r>
    </w:p>
    <w:p w:rsidR="00A0035F" w:rsidRPr="00A0035F" w:rsidRDefault="00A0035F" w:rsidP="00A0035F">
      <w:pPr>
        <w:ind w:left="851"/>
        <w:jc w:val="both"/>
        <w:rPr>
          <w:rFonts w:ascii="Arial" w:hAnsi="Arial" w:cs="Arial"/>
        </w:rPr>
      </w:pPr>
      <w:r w:rsidRPr="00A0035F">
        <w:rPr>
          <w:rFonts w:ascii="Arial" w:hAnsi="Arial" w:cs="Arial"/>
        </w:rPr>
        <w:t>SO 04 Oplocení</w:t>
      </w:r>
    </w:p>
    <w:p w:rsidR="00A0035F" w:rsidRPr="00A0035F" w:rsidRDefault="00A0035F" w:rsidP="00A0035F">
      <w:pPr>
        <w:ind w:left="851"/>
        <w:jc w:val="both"/>
        <w:rPr>
          <w:rFonts w:ascii="Arial" w:hAnsi="Arial" w:cs="Arial"/>
        </w:rPr>
      </w:pPr>
      <w:r w:rsidRPr="00A0035F">
        <w:rPr>
          <w:rFonts w:ascii="Arial" w:hAnsi="Arial" w:cs="Arial"/>
        </w:rPr>
        <w:t>SO 05 Demolice</w:t>
      </w:r>
    </w:p>
    <w:p w:rsidR="00A0035F" w:rsidRPr="00A0035F" w:rsidRDefault="00A0035F" w:rsidP="00A0035F">
      <w:pPr>
        <w:ind w:left="851"/>
        <w:jc w:val="both"/>
        <w:rPr>
          <w:rFonts w:ascii="Arial" w:hAnsi="Arial" w:cs="Arial"/>
        </w:rPr>
      </w:pPr>
      <w:r w:rsidRPr="00A0035F">
        <w:rPr>
          <w:rFonts w:ascii="Arial" w:hAnsi="Arial" w:cs="Arial"/>
        </w:rPr>
        <w:t xml:space="preserve">SO 06 Osvětlení </w:t>
      </w:r>
    </w:p>
    <w:p w:rsidR="00A0035F" w:rsidRPr="00A0035F" w:rsidRDefault="00A0035F" w:rsidP="00A0035F">
      <w:pPr>
        <w:ind w:left="851"/>
        <w:jc w:val="both"/>
        <w:rPr>
          <w:rFonts w:ascii="Arial" w:hAnsi="Arial" w:cs="Arial"/>
        </w:rPr>
      </w:pPr>
      <w:r w:rsidRPr="00A0035F">
        <w:rPr>
          <w:rFonts w:ascii="Arial" w:hAnsi="Arial" w:cs="Arial"/>
        </w:rPr>
        <w:t xml:space="preserve">SO 07 Přeložka kabelu 6 </w:t>
      </w:r>
      <w:proofErr w:type="spellStart"/>
      <w:r w:rsidRPr="00A0035F">
        <w:rPr>
          <w:rFonts w:ascii="Arial" w:hAnsi="Arial" w:cs="Arial"/>
        </w:rPr>
        <w:t>kV</w:t>
      </w:r>
      <w:proofErr w:type="spellEnd"/>
    </w:p>
    <w:p w:rsidR="00A0035F" w:rsidRDefault="00A0035F" w:rsidP="00A0035F">
      <w:pPr>
        <w:ind w:left="851"/>
        <w:jc w:val="both"/>
        <w:rPr>
          <w:rFonts w:ascii="Arial" w:hAnsi="Arial" w:cs="Arial"/>
        </w:rPr>
      </w:pPr>
      <w:r w:rsidRPr="00A0035F">
        <w:rPr>
          <w:rFonts w:ascii="Arial" w:hAnsi="Arial" w:cs="Arial"/>
        </w:rPr>
        <w:t xml:space="preserve">SO 08 Sadové úpravy </w:t>
      </w:r>
    </w:p>
    <w:p w:rsidR="003A10AE" w:rsidRPr="00A0035F" w:rsidRDefault="003A10AE" w:rsidP="00A0035F">
      <w:pPr>
        <w:ind w:left="851"/>
        <w:jc w:val="both"/>
        <w:rPr>
          <w:rFonts w:ascii="Arial" w:hAnsi="Arial" w:cs="Arial"/>
        </w:rPr>
      </w:pPr>
      <w:r>
        <w:rPr>
          <w:rFonts w:ascii="Arial" w:hAnsi="Arial" w:cs="Arial"/>
        </w:rPr>
        <w:t>SO 09 Přístřešek pro kola</w:t>
      </w:r>
    </w:p>
    <w:p w:rsidR="00991A10" w:rsidRDefault="00991A10" w:rsidP="00991A10">
      <w:pPr>
        <w:ind w:left="360" w:hanging="360"/>
        <w:rPr>
          <w:rFonts w:ascii="Arial" w:hAnsi="Arial" w:cs="Arial"/>
          <w:sz w:val="22"/>
          <w:szCs w:val="22"/>
        </w:rPr>
      </w:pPr>
    </w:p>
    <w:p w:rsidR="00A0035F" w:rsidRPr="00A0035F" w:rsidRDefault="00592A0C" w:rsidP="00A0035F">
      <w:pPr>
        <w:spacing w:before="240" w:after="60"/>
        <w:outlineLvl w:val="0"/>
        <w:rPr>
          <w:rFonts w:ascii="Arial" w:eastAsia="Calibri" w:hAnsi="Arial" w:cs="Arial"/>
          <w:lang w:eastAsia="en-US"/>
        </w:rPr>
      </w:pPr>
      <w:r w:rsidRPr="00897C47">
        <w:rPr>
          <w:rFonts w:ascii="Arial" w:hAnsi="Arial" w:cs="Arial"/>
          <w:sz w:val="22"/>
          <w:szCs w:val="22"/>
        </w:rPr>
        <w:t> </w:t>
      </w:r>
      <w:proofErr w:type="gramStart"/>
      <w:r w:rsidRPr="00897C47">
        <w:rPr>
          <w:rFonts w:ascii="Arial" w:hAnsi="Arial" w:cs="Arial"/>
          <w:sz w:val="22"/>
          <w:szCs w:val="22"/>
          <w:u w:val="single"/>
        </w:rPr>
        <w:t>Místo</w:t>
      </w:r>
      <w:r w:rsidR="0049760A" w:rsidRPr="00897C47">
        <w:rPr>
          <w:rFonts w:ascii="Arial" w:hAnsi="Arial" w:cs="Arial"/>
          <w:sz w:val="22"/>
          <w:szCs w:val="22"/>
          <w:u w:val="single"/>
        </w:rPr>
        <w:t xml:space="preserve"> </w:t>
      </w:r>
      <w:r w:rsidRPr="00897C47">
        <w:rPr>
          <w:rFonts w:ascii="Arial" w:hAnsi="Arial" w:cs="Arial"/>
          <w:sz w:val="22"/>
          <w:szCs w:val="22"/>
          <w:u w:val="single"/>
        </w:rPr>
        <w:t xml:space="preserve"> realizace</w:t>
      </w:r>
      <w:proofErr w:type="gramEnd"/>
      <w:r w:rsidR="0049760A" w:rsidRPr="00897C47">
        <w:rPr>
          <w:rFonts w:ascii="Arial" w:hAnsi="Arial" w:cs="Arial"/>
          <w:sz w:val="22"/>
          <w:szCs w:val="22"/>
          <w:u w:val="single"/>
        </w:rPr>
        <w:t xml:space="preserve"> </w:t>
      </w:r>
      <w:r w:rsidRPr="00897C47">
        <w:rPr>
          <w:rFonts w:ascii="Arial" w:hAnsi="Arial" w:cs="Arial"/>
          <w:sz w:val="22"/>
          <w:szCs w:val="22"/>
          <w:u w:val="single"/>
        </w:rPr>
        <w:t xml:space="preserve"> díla</w:t>
      </w:r>
      <w:r w:rsidRPr="00897C47">
        <w:rPr>
          <w:rFonts w:ascii="Arial" w:hAnsi="Arial" w:cs="Arial"/>
          <w:sz w:val="22"/>
          <w:szCs w:val="22"/>
        </w:rPr>
        <w:t xml:space="preserve">:  </w:t>
      </w:r>
      <w:r w:rsidR="00A0035F" w:rsidRPr="00A0035F">
        <w:rPr>
          <w:rFonts w:ascii="Arial" w:eastAsia="Calibri" w:hAnsi="Arial" w:cs="Arial"/>
          <w:lang w:eastAsia="en-US"/>
        </w:rPr>
        <w:t>Bezprostřední okolí ŽST Úvaly</w:t>
      </w:r>
    </w:p>
    <w:p w:rsidR="00592A0C" w:rsidRPr="00897C47" w:rsidRDefault="00592A0C" w:rsidP="00991A10">
      <w:pPr>
        <w:rPr>
          <w:rFonts w:ascii="Arial" w:hAnsi="Arial" w:cs="Arial"/>
          <w:sz w:val="22"/>
          <w:szCs w:val="22"/>
        </w:rPr>
      </w:pPr>
    </w:p>
    <w:p w:rsidR="00592A0C" w:rsidRPr="00897C47" w:rsidRDefault="009C6A71" w:rsidP="0031016F">
      <w:pPr>
        <w:snapToGrid w:val="0"/>
        <w:spacing w:before="120"/>
        <w:jc w:val="both"/>
        <w:rPr>
          <w:rFonts w:ascii="Arial" w:hAnsi="Arial" w:cs="Arial"/>
          <w:sz w:val="22"/>
          <w:szCs w:val="22"/>
        </w:rPr>
      </w:pPr>
      <w:r w:rsidRPr="00897C47">
        <w:rPr>
          <w:rFonts w:ascii="Arial" w:hAnsi="Arial" w:cs="Arial"/>
          <w:sz w:val="22"/>
          <w:szCs w:val="22"/>
        </w:rPr>
        <w:t>Zhotovitel</w:t>
      </w:r>
      <w:r w:rsidR="00592A0C" w:rsidRPr="00897C47">
        <w:rPr>
          <w:rFonts w:ascii="Arial" w:hAnsi="Arial" w:cs="Arial"/>
          <w:sz w:val="22"/>
          <w:szCs w:val="22"/>
        </w:rPr>
        <w:t xml:space="preserve"> se zavazuje řádně provést dílo v</w:t>
      </w:r>
      <w:r w:rsidR="0031016F">
        <w:rPr>
          <w:rFonts w:ascii="Arial" w:hAnsi="Arial" w:cs="Arial"/>
          <w:sz w:val="22"/>
          <w:szCs w:val="22"/>
        </w:rPr>
        <w:t> </w:t>
      </w:r>
      <w:r w:rsidR="00592A0C" w:rsidRPr="00897C47">
        <w:rPr>
          <w:rFonts w:ascii="Arial" w:hAnsi="Arial" w:cs="Arial"/>
          <w:sz w:val="22"/>
          <w:szCs w:val="22"/>
        </w:rPr>
        <w:t>rozsahu</w:t>
      </w:r>
      <w:r w:rsidR="0031016F">
        <w:rPr>
          <w:rFonts w:ascii="Arial" w:hAnsi="Arial" w:cs="Arial"/>
          <w:sz w:val="22"/>
          <w:szCs w:val="22"/>
        </w:rPr>
        <w:t xml:space="preserve"> </w:t>
      </w:r>
      <w:r w:rsidR="00E531DB">
        <w:rPr>
          <w:rFonts w:ascii="Arial" w:hAnsi="Arial" w:cs="Arial"/>
          <w:sz w:val="22"/>
          <w:szCs w:val="22"/>
        </w:rPr>
        <w:t xml:space="preserve">ZL č. </w:t>
      </w:r>
      <w:proofErr w:type="gramStart"/>
      <w:r w:rsidR="00E531DB">
        <w:rPr>
          <w:rFonts w:ascii="Arial" w:hAnsi="Arial" w:cs="Arial"/>
          <w:sz w:val="22"/>
          <w:szCs w:val="22"/>
        </w:rPr>
        <w:t>60</w:t>
      </w:r>
      <w:r w:rsidR="0031016F">
        <w:rPr>
          <w:rFonts w:ascii="Arial" w:hAnsi="Arial" w:cs="Arial"/>
          <w:sz w:val="22"/>
          <w:szCs w:val="22"/>
        </w:rPr>
        <w:t xml:space="preserve"> </w:t>
      </w:r>
      <w:r w:rsidR="00592A0C" w:rsidRPr="00897C47">
        <w:rPr>
          <w:rFonts w:ascii="Arial" w:hAnsi="Arial" w:cs="Arial"/>
          <w:sz w:val="22"/>
          <w:szCs w:val="22"/>
        </w:rPr>
        <w:t xml:space="preserve"> a za</w:t>
      </w:r>
      <w:proofErr w:type="gramEnd"/>
      <w:r w:rsidR="00592A0C" w:rsidRPr="00897C47">
        <w:rPr>
          <w:rFonts w:ascii="Arial" w:hAnsi="Arial" w:cs="Arial"/>
          <w:sz w:val="22"/>
          <w:szCs w:val="22"/>
        </w:rPr>
        <w:t xml:space="preserve"> podmínek dohodnutých v této smlouvě a ve stanovené době předat dílo objednateli. Objednatel se zavazuje, že dokončené dílo převezme a zaplatí za jeho zhotovení dohodnutou cenu.</w:t>
      </w:r>
    </w:p>
    <w:p w:rsidR="001A22A9" w:rsidRDefault="00592A0C" w:rsidP="0031016F">
      <w:pPr>
        <w:snapToGrid w:val="0"/>
        <w:spacing w:before="120"/>
        <w:jc w:val="both"/>
        <w:rPr>
          <w:rFonts w:ascii="Arial" w:hAnsi="Arial" w:cs="Arial"/>
          <w:sz w:val="22"/>
          <w:szCs w:val="22"/>
        </w:rPr>
      </w:pPr>
      <w:r w:rsidRPr="00897C47">
        <w:rPr>
          <w:rFonts w:ascii="Arial" w:hAnsi="Arial" w:cs="Arial"/>
          <w:sz w:val="22"/>
          <w:szCs w:val="22"/>
        </w:rPr>
        <w:t>Dílo bude provedeno v souladu s podmínkami výběrového řízení</w:t>
      </w:r>
      <w:r w:rsidR="001A22A9" w:rsidRPr="00897C47">
        <w:rPr>
          <w:rFonts w:ascii="Arial" w:hAnsi="Arial" w:cs="Arial"/>
          <w:sz w:val="22"/>
          <w:szCs w:val="22"/>
        </w:rPr>
        <w:t xml:space="preserve"> – výzva ke zpracování nabídky</w:t>
      </w:r>
      <w:r w:rsidR="00363357">
        <w:rPr>
          <w:rFonts w:ascii="Arial" w:hAnsi="Arial" w:cs="Arial"/>
          <w:sz w:val="22"/>
          <w:szCs w:val="22"/>
        </w:rPr>
        <w:t xml:space="preserve"> </w:t>
      </w:r>
      <w:r w:rsidR="001A22A9" w:rsidRPr="00897C47">
        <w:rPr>
          <w:rFonts w:ascii="Arial" w:hAnsi="Arial" w:cs="Arial"/>
          <w:sz w:val="22"/>
          <w:szCs w:val="22"/>
        </w:rPr>
        <w:t xml:space="preserve"> </w:t>
      </w:r>
      <w:r w:rsidR="001A22A9" w:rsidRPr="00897C47">
        <w:rPr>
          <w:rFonts w:ascii="Arial" w:hAnsi="Arial" w:cs="Arial"/>
          <w:b/>
          <w:sz w:val="22"/>
          <w:szCs w:val="22"/>
        </w:rPr>
        <w:t xml:space="preserve">č.j. </w:t>
      </w:r>
      <w:r w:rsidR="008865A3">
        <w:rPr>
          <w:rFonts w:ascii="Arial" w:hAnsi="Arial" w:cs="Arial"/>
          <w:b/>
          <w:sz w:val="22"/>
          <w:szCs w:val="22"/>
        </w:rPr>
        <w:t>1</w:t>
      </w:r>
      <w:r w:rsidR="003A10AE">
        <w:rPr>
          <w:rFonts w:ascii="Arial" w:hAnsi="Arial" w:cs="Arial"/>
          <w:b/>
          <w:sz w:val="22"/>
          <w:szCs w:val="22"/>
        </w:rPr>
        <w:t>7 527</w:t>
      </w:r>
      <w:r w:rsidR="0049760A" w:rsidRPr="00897C47">
        <w:rPr>
          <w:rFonts w:ascii="Arial" w:hAnsi="Arial" w:cs="Arial"/>
          <w:b/>
          <w:sz w:val="22"/>
          <w:szCs w:val="22"/>
        </w:rPr>
        <w:t>/201</w:t>
      </w:r>
      <w:r w:rsidR="0031016F">
        <w:rPr>
          <w:rFonts w:ascii="Arial" w:hAnsi="Arial" w:cs="Arial"/>
          <w:b/>
          <w:sz w:val="22"/>
          <w:szCs w:val="22"/>
        </w:rPr>
        <w:t>7-SŽDC-SSZ-VZ</w:t>
      </w:r>
      <w:r w:rsidR="0049760A" w:rsidRPr="00897C47">
        <w:rPr>
          <w:rFonts w:ascii="Arial" w:hAnsi="Arial" w:cs="Arial"/>
          <w:b/>
          <w:sz w:val="22"/>
          <w:szCs w:val="22"/>
        </w:rPr>
        <w:t>-F</w:t>
      </w:r>
      <w:r w:rsidR="0049760A" w:rsidRPr="000B478E">
        <w:rPr>
          <w:rFonts w:ascii="Arial" w:hAnsi="Arial" w:cs="Arial"/>
          <w:b/>
          <w:sz w:val="22"/>
          <w:szCs w:val="22"/>
        </w:rPr>
        <w:t>om</w:t>
      </w:r>
      <w:r w:rsidR="001A22A9" w:rsidRPr="00897C47">
        <w:rPr>
          <w:rFonts w:ascii="Arial" w:hAnsi="Arial" w:cs="Arial"/>
          <w:sz w:val="22"/>
          <w:szCs w:val="22"/>
        </w:rPr>
        <w:t xml:space="preserve"> </w:t>
      </w:r>
      <w:r w:rsidR="008C4ABD">
        <w:rPr>
          <w:rFonts w:ascii="Arial" w:hAnsi="Arial" w:cs="Arial"/>
          <w:sz w:val="22"/>
          <w:szCs w:val="22"/>
        </w:rPr>
        <w:t xml:space="preserve">ze </w:t>
      </w:r>
      <w:r w:rsidR="001A22A9" w:rsidRPr="00897C47">
        <w:rPr>
          <w:rFonts w:ascii="Arial" w:hAnsi="Arial" w:cs="Arial"/>
          <w:sz w:val="22"/>
          <w:szCs w:val="22"/>
        </w:rPr>
        <w:t xml:space="preserve">dne </w:t>
      </w:r>
      <w:proofErr w:type="gramStart"/>
      <w:r w:rsidR="003A10AE">
        <w:rPr>
          <w:rFonts w:ascii="Arial" w:hAnsi="Arial" w:cs="Arial"/>
          <w:b/>
          <w:sz w:val="22"/>
          <w:szCs w:val="22"/>
        </w:rPr>
        <w:t>14.8.2017</w:t>
      </w:r>
      <w:proofErr w:type="gramEnd"/>
      <w:r w:rsidR="0049760A" w:rsidRPr="00897C47">
        <w:rPr>
          <w:rFonts w:ascii="Arial" w:hAnsi="Arial" w:cs="Arial"/>
          <w:sz w:val="22"/>
          <w:szCs w:val="22"/>
        </w:rPr>
        <w:t>,</w:t>
      </w:r>
      <w:r w:rsidR="001A22A9" w:rsidRPr="00897C47">
        <w:rPr>
          <w:rFonts w:ascii="Arial" w:hAnsi="Arial" w:cs="Arial"/>
          <w:sz w:val="22"/>
          <w:szCs w:val="22"/>
        </w:rPr>
        <w:t xml:space="preserve"> zadávací dokumentace</w:t>
      </w:r>
      <w:r w:rsidR="008C4ABD">
        <w:rPr>
          <w:rFonts w:ascii="Arial" w:hAnsi="Arial" w:cs="Arial"/>
          <w:sz w:val="22"/>
          <w:szCs w:val="22"/>
        </w:rPr>
        <w:t xml:space="preserve"> a</w:t>
      </w:r>
      <w:r w:rsidRPr="00897C47">
        <w:rPr>
          <w:rFonts w:ascii="Arial" w:hAnsi="Arial" w:cs="Arial"/>
          <w:sz w:val="22"/>
          <w:szCs w:val="22"/>
        </w:rPr>
        <w:t xml:space="preserve"> přij</w:t>
      </w:r>
      <w:r w:rsidR="009C6A71" w:rsidRPr="00897C47">
        <w:rPr>
          <w:rFonts w:ascii="Arial" w:hAnsi="Arial" w:cs="Arial"/>
          <w:sz w:val="22"/>
          <w:szCs w:val="22"/>
        </w:rPr>
        <w:t>atou nabídkou zhotovitele</w:t>
      </w:r>
      <w:r w:rsidR="008C4ABD">
        <w:rPr>
          <w:rFonts w:ascii="Arial" w:hAnsi="Arial" w:cs="Arial"/>
          <w:sz w:val="22"/>
          <w:szCs w:val="22"/>
        </w:rPr>
        <w:t>.</w:t>
      </w:r>
      <w:r w:rsidRPr="00897C47">
        <w:rPr>
          <w:rFonts w:ascii="Arial" w:hAnsi="Arial" w:cs="Arial"/>
          <w:sz w:val="22"/>
          <w:szCs w:val="22"/>
        </w:rPr>
        <w:t xml:space="preserve"> </w:t>
      </w:r>
    </w:p>
    <w:p w:rsidR="008865A3" w:rsidRPr="00A55C17" w:rsidRDefault="008865A3" w:rsidP="00A55C17">
      <w:pPr>
        <w:snapToGrid w:val="0"/>
        <w:spacing w:before="120"/>
        <w:ind w:left="360"/>
        <w:jc w:val="both"/>
        <w:rPr>
          <w:rFonts w:ascii="Arial" w:hAnsi="Arial" w:cs="Arial"/>
          <w:sz w:val="22"/>
          <w:szCs w:val="22"/>
        </w:rPr>
      </w:pPr>
    </w:p>
    <w:p w:rsidR="001A22A9" w:rsidRPr="001A22A9" w:rsidRDefault="001A22A9" w:rsidP="00592A0C">
      <w:pPr>
        <w:jc w:val="both"/>
        <w:rPr>
          <w:rFonts w:cs="Courier New"/>
          <w:sz w:val="16"/>
          <w:szCs w:val="16"/>
        </w:rPr>
      </w:pPr>
    </w:p>
    <w:p w:rsidR="00592A0C" w:rsidRDefault="00592A0C" w:rsidP="00592A0C">
      <w:pPr>
        <w:jc w:val="center"/>
        <w:outlineLvl w:val="1"/>
        <w:rPr>
          <w:rFonts w:cs="Courier New"/>
          <w:b/>
          <w:sz w:val="24"/>
        </w:rPr>
      </w:pPr>
      <w:r>
        <w:rPr>
          <w:rFonts w:cs="Courier New"/>
          <w:b/>
          <w:sz w:val="24"/>
        </w:rPr>
        <w:t>III.</w:t>
      </w:r>
    </w:p>
    <w:p w:rsidR="00592A0C" w:rsidRPr="00897C47" w:rsidRDefault="00592A0C" w:rsidP="00592A0C">
      <w:pPr>
        <w:jc w:val="center"/>
        <w:outlineLvl w:val="1"/>
        <w:rPr>
          <w:rFonts w:ascii="Arial" w:hAnsi="Arial" w:cs="Arial"/>
          <w:b/>
          <w:sz w:val="22"/>
          <w:szCs w:val="22"/>
        </w:rPr>
      </w:pPr>
      <w:r w:rsidRPr="00897C47">
        <w:rPr>
          <w:rFonts w:ascii="Arial" w:hAnsi="Arial" w:cs="Arial"/>
          <w:b/>
          <w:sz w:val="22"/>
          <w:szCs w:val="22"/>
        </w:rPr>
        <w:t>Doba plnění díla</w:t>
      </w:r>
    </w:p>
    <w:p w:rsidR="00592A0C" w:rsidRPr="00897C47" w:rsidRDefault="00592A0C" w:rsidP="00592A0C">
      <w:pPr>
        <w:jc w:val="center"/>
        <w:outlineLvl w:val="1"/>
        <w:rPr>
          <w:rFonts w:ascii="Arial" w:hAnsi="Arial" w:cs="Arial"/>
          <w:b/>
          <w:sz w:val="22"/>
          <w:szCs w:val="22"/>
        </w:rPr>
      </w:pPr>
      <w:r w:rsidRPr="00897C47">
        <w:rPr>
          <w:rFonts w:ascii="Arial" w:hAnsi="Arial" w:cs="Arial"/>
          <w:b/>
          <w:sz w:val="22"/>
          <w:szCs w:val="22"/>
        </w:rPr>
        <w:t> </w:t>
      </w:r>
    </w:p>
    <w:p w:rsidR="00592A0C" w:rsidRPr="00897C47" w:rsidRDefault="00592A0C" w:rsidP="00592A0C">
      <w:pPr>
        <w:pStyle w:val="Odstavecseseznamem"/>
        <w:numPr>
          <w:ilvl w:val="0"/>
          <w:numId w:val="2"/>
        </w:numPr>
        <w:tabs>
          <w:tab w:val="num" w:pos="426"/>
        </w:tabs>
        <w:ind w:left="426"/>
        <w:rPr>
          <w:rFonts w:ascii="Arial" w:hAnsi="Arial" w:cs="Arial"/>
          <w:sz w:val="22"/>
          <w:szCs w:val="22"/>
        </w:rPr>
      </w:pPr>
      <w:r w:rsidRPr="00897C47">
        <w:rPr>
          <w:rFonts w:ascii="Arial" w:hAnsi="Arial" w:cs="Arial"/>
          <w:sz w:val="22"/>
          <w:szCs w:val="22"/>
        </w:rPr>
        <w:t xml:space="preserve">Termín </w:t>
      </w:r>
      <w:proofErr w:type="gramStart"/>
      <w:r w:rsidRPr="00897C47">
        <w:rPr>
          <w:rFonts w:ascii="Arial" w:hAnsi="Arial" w:cs="Arial"/>
          <w:sz w:val="22"/>
          <w:szCs w:val="22"/>
        </w:rPr>
        <w:t>zahájení:</w:t>
      </w:r>
      <w:r w:rsidR="008C4ABD">
        <w:rPr>
          <w:rFonts w:ascii="Arial" w:hAnsi="Arial" w:cs="Arial"/>
          <w:sz w:val="22"/>
          <w:szCs w:val="22"/>
        </w:rPr>
        <w:t xml:space="preserve">      ihned</w:t>
      </w:r>
      <w:proofErr w:type="gramEnd"/>
      <w:r w:rsidR="008C4ABD">
        <w:rPr>
          <w:rFonts w:ascii="Arial" w:hAnsi="Arial" w:cs="Arial"/>
          <w:sz w:val="22"/>
          <w:szCs w:val="22"/>
        </w:rPr>
        <w:t xml:space="preserve"> po podpisu smlouvy</w:t>
      </w:r>
      <w:r w:rsidRPr="00897C47">
        <w:rPr>
          <w:rFonts w:ascii="Arial" w:hAnsi="Arial" w:cs="Arial"/>
          <w:sz w:val="22"/>
          <w:szCs w:val="22"/>
        </w:rPr>
        <w:t xml:space="preserve">  </w:t>
      </w:r>
      <w:r w:rsidRPr="00897C47">
        <w:rPr>
          <w:rFonts w:ascii="Arial" w:hAnsi="Arial" w:cs="Arial"/>
          <w:sz w:val="22"/>
          <w:szCs w:val="22"/>
        </w:rPr>
        <w:tab/>
      </w:r>
    </w:p>
    <w:p w:rsidR="00592A0C" w:rsidRPr="00897C47" w:rsidRDefault="00592A0C" w:rsidP="00592A0C">
      <w:pPr>
        <w:tabs>
          <w:tab w:val="num" w:pos="426"/>
        </w:tabs>
        <w:ind w:left="426" w:hanging="3180"/>
        <w:rPr>
          <w:rFonts w:ascii="Arial" w:hAnsi="Arial" w:cs="Arial"/>
          <w:sz w:val="22"/>
          <w:szCs w:val="22"/>
        </w:rPr>
      </w:pPr>
    </w:p>
    <w:p w:rsidR="00592A0C" w:rsidRPr="00897C47" w:rsidRDefault="00592A0C" w:rsidP="00592A0C">
      <w:pPr>
        <w:pStyle w:val="Odstavecseseznamem"/>
        <w:numPr>
          <w:ilvl w:val="0"/>
          <w:numId w:val="2"/>
        </w:numPr>
        <w:tabs>
          <w:tab w:val="num" w:pos="426"/>
        </w:tabs>
        <w:ind w:left="426"/>
        <w:rPr>
          <w:rFonts w:ascii="Arial" w:hAnsi="Arial" w:cs="Arial"/>
          <w:i/>
          <w:iCs/>
          <w:sz w:val="22"/>
          <w:szCs w:val="22"/>
        </w:rPr>
      </w:pPr>
      <w:r w:rsidRPr="00897C47">
        <w:rPr>
          <w:rFonts w:ascii="Arial" w:hAnsi="Arial" w:cs="Arial"/>
          <w:sz w:val="22"/>
          <w:szCs w:val="22"/>
        </w:rPr>
        <w:t xml:space="preserve">Termín dokončení:  </w:t>
      </w:r>
      <w:r w:rsidR="00671910" w:rsidRPr="00897C47">
        <w:rPr>
          <w:rFonts w:ascii="Arial" w:hAnsi="Arial" w:cs="Arial"/>
          <w:sz w:val="22"/>
          <w:szCs w:val="22"/>
        </w:rPr>
        <w:t>3</w:t>
      </w:r>
      <w:r w:rsidR="0031016F">
        <w:rPr>
          <w:rFonts w:ascii="Arial" w:hAnsi="Arial" w:cs="Arial"/>
          <w:sz w:val="22"/>
          <w:szCs w:val="22"/>
        </w:rPr>
        <w:t>0.</w:t>
      </w:r>
      <w:r w:rsidR="003A10AE">
        <w:rPr>
          <w:rFonts w:ascii="Arial" w:hAnsi="Arial" w:cs="Arial"/>
          <w:sz w:val="22"/>
          <w:szCs w:val="22"/>
        </w:rPr>
        <w:t>6</w:t>
      </w:r>
      <w:bookmarkStart w:id="0" w:name="_GoBack"/>
      <w:bookmarkEnd w:id="0"/>
      <w:r w:rsidR="0031016F">
        <w:rPr>
          <w:rFonts w:ascii="Arial" w:hAnsi="Arial" w:cs="Arial"/>
          <w:sz w:val="22"/>
          <w:szCs w:val="22"/>
        </w:rPr>
        <w:t>.201</w:t>
      </w:r>
      <w:r w:rsidR="00A0035F">
        <w:rPr>
          <w:rFonts w:ascii="Arial" w:hAnsi="Arial" w:cs="Arial"/>
          <w:sz w:val="22"/>
          <w:szCs w:val="22"/>
        </w:rPr>
        <w:t>8</w:t>
      </w:r>
    </w:p>
    <w:p w:rsidR="00592A0C" w:rsidRPr="00862CC7" w:rsidRDefault="00592A0C" w:rsidP="00A55C17">
      <w:pPr>
        <w:tabs>
          <w:tab w:val="num" w:pos="426"/>
        </w:tabs>
        <w:rPr>
          <w:rFonts w:cs="Courier New"/>
          <w:sz w:val="24"/>
        </w:rPr>
      </w:pPr>
    </w:p>
    <w:p w:rsidR="00592A0C" w:rsidRPr="00897C47" w:rsidRDefault="00592A0C" w:rsidP="00592A0C">
      <w:pPr>
        <w:pStyle w:val="Odstavecseseznamem"/>
        <w:numPr>
          <w:ilvl w:val="0"/>
          <w:numId w:val="2"/>
        </w:numPr>
        <w:tabs>
          <w:tab w:val="num" w:pos="426"/>
        </w:tabs>
        <w:ind w:left="426"/>
        <w:jc w:val="both"/>
        <w:outlineLvl w:val="1"/>
        <w:rPr>
          <w:rFonts w:ascii="Arial" w:hAnsi="Arial" w:cs="Arial"/>
          <w:bCs/>
          <w:sz w:val="22"/>
          <w:szCs w:val="22"/>
        </w:rPr>
      </w:pPr>
      <w:r w:rsidRPr="00897C47">
        <w:rPr>
          <w:rFonts w:ascii="Arial" w:hAnsi="Arial" w:cs="Arial"/>
          <w:bCs/>
          <w:sz w:val="22"/>
          <w:szCs w:val="22"/>
        </w:rPr>
        <w:lastRenderedPageBreak/>
        <w:t xml:space="preserve">Při pozdním zahájení díla z důvodu prodlení objednatele s předáním místa realizace díla se termíny dokončení o toto prodlení prodlouží. </w:t>
      </w:r>
    </w:p>
    <w:p w:rsidR="00592A0C" w:rsidRPr="00897C47" w:rsidRDefault="00592A0C" w:rsidP="00592A0C">
      <w:pPr>
        <w:tabs>
          <w:tab w:val="num" w:pos="426"/>
        </w:tabs>
        <w:ind w:left="426"/>
        <w:jc w:val="both"/>
        <w:outlineLvl w:val="1"/>
        <w:rPr>
          <w:rFonts w:ascii="Arial" w:hAnsi="Arial" w:cs="Arial"/>
          <w:bCs/>
          <w:sz w:val="22"/>
          <w:szCs w:val="22"/>
        </w:rPr>
      </w:pPr>
    </w:p>
    <w:p w:rsidR="00592A0C" w:rsidRPr="00A55C17" w:rsidRDefault="009C6A71" w:rsidP="00A55C17">
      <w:pPr>
        <w:pStyle w:val="Odstavecseseznamem"/>
        <w:numPr>
          <w:ilvl w:val="0"/>
          <w:numId w:val="2"/>
        </w:numPr>
        <w:tabs>
          <w:tab w:val="num" w:pos="426"/>
        </w:tabs>
        <w:ind w:left="426"/>
        <w:jc w:val="both"/>
        <w:outlineLvl w:val="1"/>
        <w:rPr>
          <w:rFonts w:ascii="Arial" w:hAnsi="Arial" w:cs="Arial"/>
          <w:sz w:val="22"/>
          <w:szCs w:val="22"/>
        </w:rPr>
      </w:pPr>
      <w:r w:rsidRPr="00897C47">
        <w:rPr>
          <w:rFonts w:ascii="Arial" w:hAnsi="Arial" w:cs="Arial"/>
          <w:sz w:val="22"/>
          <w:szCs w:val="22"/>
        </w:rPr>
        <w:t>Zhotovitel</w:t>
      </w:r>
      <w:r w:rsidR="00592A0C" w:rsidRPr="00897C47">
        <w:rPr>
          <w:rFonts w:ascii="Arial" w:hAnsi="Arial" w:cs="Arial"/>
          <w:sz w:val="22"/>
          <w:szCs w:val="22"/>
        </w:rPr>
        <w:t xml:space="preserve"> se zavazuje při provádění díla postupovat řádně a efektivně, aby bylo dílo provedeno dle </w:t>
      </w:r>
      <w:r w:rsidR="00A55C17">
        <w:rPr>
          <w:rFonts w:ascii="Arial" w:hAnsi="Arial" w:cs="Arial"/>
          <w:sz w:val="22"/>
          <w:szCs w:val="22"/>
        </w:rPr>
        <w:t>předané projektové dokumentace</w:t>
      </w:r>
      <w:r w:rsidR="00592A0C" w:rsidRPr="00897C47">
        <w:rPr>
          <w:rFonts w:ascii="Arial" w:hAnsi="Arial" w:cs="Arial"/>
          <w:sz w:val="22"/>
          <w:szCs w:val="22"/>
        </w:rPr>
        <w:t>.</w:t>
      </w:r>
    </w:p>
    <w:p w:rsidR="00592A0C" w:rsidRPr="00897C47" w:rsidRDefault="00592A0C" w:rsidP="00592A0C">
      <w:pPr>
        <w:jc w:val="center"/>
        <w:outlineLvl w:val="1"/>
        <w:rPr>
          <w:rFonts w:ascii="Arial" w:hAnsi="Arial" w:cs="Arial"/>
          <w:b/>
          <w:sz w:val="22"/>
          <w:szCs w:val="22"/>
        </w:rPr>
      </w:pPr>
      <w:r w:rsidRPr="00897C47">
        <w:rPr>
          <w:rFonts w:ascii="Arial" w:hAnsi="Arial" w:cs="Arial"/>
          <w:b/>
          <w:sz w:val="22"/>
          <w:szCs w:val="22"/>
        </w:rPr>
        <w:t> </w:t>
      </w:r>
    </w:p>
    <w:p w:rsidR="00592A0C" w:rsidRPr="00897C47" w:rsidRDefault="00592A0C" w:rsidP="00592A0C">
      <w:pPr>
        <w:jc w:val="center"/>
        <w:outlineLvl w:val="1"/>
        <w:rPr>
          <w:rFonts w:ascii="Arial" w:hAnsi="Arial" w:cs="Arial"/>
          <w:b/>
          <w:sz w:val="22"/>
          <w:szCs w:val="22"/>
        </w:rPr>
      </w:pPr>
      <w:r w:rsidRPr="00897C47">
        <w:rPr>
          <w:rFonts w:ascii="Arial" w:hAnsi="Arial" w:cs="Arial"/>
          <w:b/>
          <w:sz w:val="22"/>
          <w:szCs w:val="22"/>
        </w:rPr>
        <w:t>IV.</w:t>
      </w:r>
    </w:p>
    <w:p w:rsidR="00592A0C" w:rsidRPr="00897C47" w:rsidRDefault="00592A0C" w:rsidP="00592A0C">
      <w:pPr>
        <w:jc w:val="center"/>
        <w:outlineLvl w:val="1"/>
        <w:rPr>
          <w:rFonts w:ascii="Arial" w:hAnsi="Arial" w:cs="Arial"/>
          <w:b/>
          <w:sz w:val="22"/>
          <w:szCs w:val="22"/>
        </w:rPr>
      </w:pPr>
      <w:r w:rsidRPr="00897C47">
        <w:rPr>
          <w:rFonts w:ascii="Arial" w:hAnsi="Arial" w:cs="Arial"/>
          <w:b/>
          <w:sz w:val="22"/>
          <w:szCs w:val="22"/>
        </w:rPr>
        <w:t>Cena díla</w:t>
      </w:r>
    </w:p>
    <w:p w:rsidR="00592A0C" w:rsidRPr="00897C47" w:rsidRDefault="00592A0C" w:rsidP="00592A0C">
      <w:pPr>
        <w:jc w:val="center"/>
        <w:outlineLvl w:val="1"/>
        <w:rPr>
          <w:rFonts w:ascii="Arial" w:hAnsi="Arial" w:cs="Arial"/>
          <w:b/>
          <w:sz w:val="22"/>
          <w:szCs w:val="22"/>
        </w:rPr>
      </w:pPr>
      <w:r w:rsidRPr="00897C47">
        <w:rPr>
          <w:rFonts w:ascii="Arial" w:hAnsi="Arial" w:cs="Arial"/>
          <w:b/>
          <w:sz w:val="22"/>
          <w:szCs w:val="22"/>
        </w:rPr>
        <w:t> </w:t>
      </w:r>
    </w:p>
    <w:p w:rsidR="00592A0C" w:rsidRPr="00897C47" w:rsidRDefault="00592A0C" w:rsidP="00592A0C">
      <w:pPr>
        <w:pStyle w:val="Odstavecseseznamem"/>
        <w:numPr>
          <w:ilvl w:val="3"/>
          <w:numId w:val="2"/>
        </w:numPr>
        <w:tabs>
          <w:tab w:val="num" w:pos="426"/>
        </w:tabs>
        <w:ind w:left="426" w:hanging="426"/>
        <w:jc w:val="both"/>
        <w:rPr>
          <w:rFonts w:ascii="Arial" w:hAnsi="Arial" w:cs="Arial"/>
          <w:spacing w:val="8"/>
          <w:sz w:val="22"/>
          <w:szCs w:val="22"/>
        </w:rPr>
      </w:pPr>
      <w:r w:rsidRPr="00897C47">
        <w:rPr>
          <w:rFonts w:ascii="Arial" w:hAnsi="Arial" w:cs="Arial"/>
          <w:spacing w:val="8"/>
          <w:sz w:val="22"/>
          <w:szCs w:val="22"/>
        </w:rPr>
        <w:t>Cena za zhotovení díla v rozsahu čl. II. této smlouvy je stanovena pevnou cenou jako nejvýše přípustná, zahrnující všechny náklady související s kompletním zhotovením díla.</w:t>
      </w:r>
    </w:p>
    <w:p w:rsidR="00592A0C" w:rsidRPr="00897C47" w:rsidRDefault="00592A0C" w:rsidP="00592A0C">
      <w:pPr>
        <w:pStyle w:val="Odstavecseseznamem"/>
        <w:ind w:left="426"/>
        <w:jc w:val="both"/>
        <w:rPr>
          <w:rFonts w:ascii="Arial" w:hAnsi="Arial" w:cs="Arial"/>
          <w:spacing w:val="8"/>
          <w:sz w:val="22"/>
          <w:szCs w:val="22"/>
        </w:rPr>
      </w:pPr>
    </w:p>
    <w:p w:rsidR="00592A0C" w:rsidRPr="00897C47" w:rsidRDefault="00592A0C" w:rsidP="00592A0C">
      <w:pPr>
        <w:pStyle w:val="Odstavecseseznamem"/>
        <w:numPr>
          <w:ilvl w:val="3"/>
          <w:numId w:val="2"/>
        </w:numPr>
        <w:tabs>
          <w:tab w:val="num" w:pos="426"/>
        </w:tabs>
        <w:ind w:left="426" w:hanging="426"/>
        <w:jc w:val="both"/>
        <w:rPr>
          <w:rFonts w:ascii="Arial" w:hAnsi="Arial" w:cs="Arial"/>
          <w:spacing w:val="8"/>
          <w:sz w:val="22"/>
          <w:szCs w:val="22"/>
        </w:rPr>
      </w:pPr>
      <w:r w:rsidRPr="00897C47">
        <w:rPr>
          <w:rFonts w:ascii="Arial" w:hAnsi="Arial" w:cs="Arial"/>
          <w:b/>
          <w:bCs/>
          <w:sz w:val="22"/>
          <w:szCs w:val="22"/>
        </w:rPr>
        <w:t xml:space="preserve">Celkem cena za dílo  bez </w:t>
      </w:r>
      <w:proofErr w:type="gramStart"/>
      <w:r w:rsidRPr="00897C47">
        <w:rPr>
          <w:rFonts w:ascii="Arial" w:hAnsi="Arial" w:cs="Arial"/>
          <w:b/>
          <w:bCs/>
          <w:sz w:val="22"/>
          <w:szCs w:val="22"/>
        </w:rPr>
        <w:t>DPH :</w:t>
      </w:r>
      <w:proofErr w:type="gramEnd"/>
      <w:r w:rsidRPr="00897C47">
        <w:rPr>
          <w:rFonts w:ascii="Arial" w:hAnsi="Arial" w:cs="Arial"/>
          <w:sz w:val="22"/>
          <w:szCs w:val="22"/>
        </w:rPr>
        <w:t xml:space="preserve">                                    </w:t>
      </w:r>
      <w:r w:rsidRPr="00897C47">
        <w:rPr>
          <w:rFonts w:ascii="Arial" w:hAnsi="Arial" w:cs="Arial"/>
          <w:sz w:val="22"/>
          <w:szCs w:val="22"/>
        </w:rPr>
        <w:tab/>
        <w:t xml:space="preserve"> </w:t>
      </w:r>
    </w:p>
    <w:p w:rsidR="00592A0C" w:rsidRPr="00897C47" w:rsidRDefault="00592A0C" w:rsidP="00592A0C">
      <w:pPr>
        <w:ind w:left="360"/>
        <w:outlineLvl w:val="1"/>
        <w:rPr>
          <w:rFonts w:ascii="Arial" w:hAnsi="Arial" w:cs="Arial"/>
          <w:b/>
          <w:i/>
          <w:sz w:val="22"/>
          <w:szCs w:val="22"/>
        </w:rPr>
      </w:pPr>
      <w:r w:rsidRPr="00897C47">
        <w:rPr>
          <w:rFonts w:ascii="Arial" w:hAnsi="Arial" w:cs="Arial"/>
          <w:b/>
          <w:i/>
          <w:sz w:val="22"/>
          <w:szCs w:val="22"/>
        </w:rPr>
        <w:t> </w:t>
      </w:r>
    </w:p>
    <w:p w:rsidR="00592A0C" w:rsidRPr="00897C47" w:rsidRDefault="00592A0C" w:rsidP="00592A0C">
      <w:pPr>
        <w:outlineLvl w:val="1"/>
        <w:rPr>
          <w:rFonts w:ascii="Arial" w:hAnsi="Arial" w:cs="Arial"/>
          <w:b/>
          <w:sz w:val="22"/>
          <w:szCs w:val="22"/>
        </w:rPr>
      </w:pPr>
      <w:r w:rsidRPr="00897C47">
        <w:rPr>
          <w:rFonts w:ascii="Arial" w:hAnsi="Arial" w:cs="Arial"/>
          <w:b/>
          <w:i/>
          <w:sz w:val="22"/>
          <w:szCs w:val="22"/>
        </w:rPr>
        <w:t xml:space="preserve">     </w:t>
      </w:r>
      <w:r w:rsidR="00A55C17">
        <w:rPr>
          <w:rFonts w:ascii="Arial" w:hAnsi="Arial" w:cs="Arial"/>
          <w:b/>
          <w:i/>
          <w:sz w:val="22"/>
          <w:szCs w:val="22"/>
        </w:rPr>
        <w:t xml:space="preserve"> </w:t>
      </w:r>
      <w:r w:rsidRPr="00897C47">
        <w:rPr>
          <w:rFonts w:ascii="Arial" w:hAnsi="Arial" w:cs="Arial"/>
          <w:b/>
          <w:i/>
          <w:sz w:val="22"/>
          <w:szCs w:val="22"/>
        </w:rPr>
        <w:t xml:space="preserve"> </w:t>
      </w:r>
      <w:proofErr w:type="gramStart"/>
      <w:r w:rsidRPr="00897C47">
        <w:rPr>
          <w:rFonts w:ascii="Arial" w:hAnsi="Arial" w:cs="Arial"/>
          <w:b/>
          <w:sz w:val="22"/>
          <w:szCs w:val="22"/>
        </w:rPr>
        <w:t>DPH   :</w:t>
      </w:r>
      <w:proofErr w:type="gramEnd"/>
      <w:r w:rsidRPr="00897C47">
        <w:rPr>
          <w:rFonts w:ascii="Arial" w:hAnsi="Arial" w:cs="Arial"/>
          <w:b/>
          <w:sz w:val="22"/>
          <w:szCs w:val="22"/>
        </w:rPr>
        <w:t xml:space="preserve">                                                                         </w:t>
      </w:r>
    </w:p>
    <w:p w:rsidR="00592A0C" w:rsidRPr="00897C47" w:rsidRDefault="00592A0C" w:rsidP="00592A0C">
      <w:pPr>
        <w:rPr>
          <w:rFonts w:ascii="Arial" w:hAnsi="Arial" w:cs="Arial"/>
          <w:sz w:val="22"/>
          <w:szCs w:val="22"/>
          <w:u w:val="single"/>
        </w:rPr>
      </w:pPr>
      <w:r w:rsidRPr="00897C47">
        <w:rPr>
          <w:rFonts w:ascii="Arial" w:hAnsi="Arial" w:cs="Arial"/>
          <w:sz w:val="22"/>
          <w:szCs w:val="22"/>
        </w:rPr>
        <w:t xml:space="preserve">      </w:t>
      </w:r>
    </w:p>
    <w:p w:rsidR="00592A0C" w:rsidRPr="00897C47" w:rsidRDefault="00592A0C" w:rsidP="00592A0C">
      <w:pPr>
        <w:outlineLvl w:val="1"/>
        <w:rPr>
          <w:rFonts w:ascii="Arial" w:hAnsi="Arial" w:cs="Arial"/>
          <w:b/>
          <w:sz w:val="22"/>
          <w:szCs w:val="22"/>
        </w:rPr>
      </w:pPr>
      <w:r w:rsidRPr="00897C47">
        <w:rPr>
          <w:rFonts w:ascii="Arial" w:hAnsi="Arial" w:cs="Arial"/>
          <w:b/>
          <w:sz w:val="22"/>
          <w:szCs w:val="22"/>
        </w:rPr>
        <w:t xml:space="preserve">    </w:t>
      </w:r>
      <w:r w:rsidR="00A55C17">
        <w:rPr>
          <w:rFonts w:ascii="Arial" w:hAnsi="Arial" w:cs="Arial"/>
          <w:b/>
          <w:sz w:val="22"/>
          <w:szCs w:val="22"/>
        </w:rPr>
        <w:t xml:space="preserve"> </w:t>
      </w:r>
      <w:r w:rsidRPr="00897C47">
        <w:rPr>
          <w:rFonts w:ascii="Arial" w:hAnsi="Arial" w:cs="Arial"/>
          <w:b/>
          <w:sz w:val="22"/>
          <w:szCs w:val="22"/>
        </w:rPr>
        <w:t xml:space="preserve"> Cena celkem včetně </w:t>
      </w:r>
      <w:proofErr w:type="gramStart"/>
      <w:r w:rsidRPr="00897C47">
        <w:rPr>
          <w:rFonts w:ascii="Arial" w:hAnsi="Arial" w:cs="Arial"/>
          <w:b/>
          <w:sz w:val="22"/>
          <w:szCs w:val="22"/>
        </w:rPr>
        <w:t>DPH :</w:t>
      </w:r>
      <w:proofErr w:type="gramEnd"/>
      <w:r w:rsidRPr="00897C47">
        <w:rPr>
          <w:rFonts w:ascii="Arial" w:hAnsi="Arial" w:cs="Arial"/>
          <w:b/>
          <w:sz w:val="22"/>
          <w:szCs w:val="22"/>
        </w:rPr>
        <w:t xml:space="preserve">                                  </w:t>
      </w:r>
    </w:p>
    <w:p w:rsidR="00592A0C" w:rsidRPr="00897C47" w:rsidRDefault="00592A0C" w:rsidP="00592A0C">
      <w:pPr>
        <w:outlineLvl w:val="1"/>
        <w:rPr>
          <w:rFonts w:ascii="Arial" w:hAnsi="Arial" w:cs="Arial"/>
          <w:bCs/>
          <w:sz w:val="22"/>
          <w:szCs w:val="22"/>
        </w:rPr>
      </w:pPr>
      <w:r w:rsidRPr="00897C47">
        <w:rPr>
          <w:rFonts w:ascii="Arial" w:hAnsi="Arial" w:cs="Arial"/>
          <w:b/>
          <w:sz w:val="22"/>
          <w:szCs w:val="22"/>
        </w:rPr>
        <w:t> </w:t>
      </w:r>
    </w:p>
    <w:p w:rsidR="00592A0C" w:rsidRPr="00897C47" w:rsidRDefault="009C6A71" w:rsidP="00592A0C">
      <w:pPr>
        <w:pStyle w:val="Odstavecseseznamem"/>
        <w:numPr>
          <w:ilvl w:val="3"/>
          <w:numId w:val="2"/>
        </w:numPr>
        <w:tabs>
          <w:tab w:val="num" w:pos="426"/>
        </w:tabs>
        <w:ind w:left="426" w:hanging="426"/>
        <w:jc w:val="both"/>
        <w:rPr>
          <w:rFonts w:ascii="Arial" w:hAnsi="Arial" w:cs="Arial"/>
          <w:sz w:val="22"/>
          <w:szCs w:val="22"/>
        </w:rPr>
      </w:pPr>
      <w:r w:rsidRPr="00897C47">
        <w:rPr>
          <w:rFonts w:ascii="Arial" w:hAnsi="Arial" w:cs="Arial"/>
          <w:sz w:val="22"/>
          <w:szCs w:val="22"/>
        </w:rPr>
        <w:t>Zhotovitel</w:t>
      </w:r>
      <w:r w:rsidR="00592A0C" w:rsidRPr="00897C47">
        <w:rPr>
          <w:rFonts w:ascii="Arial" w:hAnsi="Arial" w:cs="Arial"/>
          <w:sz w:val="22"/>
          <w:szCs w:val="22"/>
        </w:rPr>
        <w:t xml:space="preserve"> nese nebezpečí změny okolností ve smyslu </w:t>
      </w:r>
      <w:proofErr w:type="spellStart"/>
      <w:r w:rsidR="00592A0C" w:rsidRPr="00897C47">
        <w:rPr>
          <w:rFonts w:ascii="Arial" w:hAnsi="Arial" w:cs="Arial"/>
          <w:sz w:val="22"/>
          <w:szCs w:val="22"/>
        </w:rPr>
        <w:t>ust</w:t>
      </w:r>
      <w:proofErr w:type="spellEnd"/>
      <w:r w:rsidR="00592A0C" w:rsidRPr="00897C47">
        <w:rPr>
          <w:rFonts w:ascii="Arial" w:hAnsi="Arial" w:cs="Arial"/>
          <w:sz w:val="22"/>
          <w:szCs w:val="22"/>
        </w:rPr>
        <w:t>. § 2620 odst. 2 občanského zákoníku.</w:t>
      </w:r>
    </w:p>
    <w:p w:rsidR="00862CC7" w:rsidRPr="00897C47" w:rsidRDefault="00592A0C" w:rsidP="00592A0C">
      <w:pPr>
        <w:tabs>
          <w:tab w:val="left" w:pos="426"/>
        </w:tabs>
        <w:rPr>
          <w:rFonts w:ascii="Arial" w:hAnsi="Arial" w:cs="Arial"/>
          <w:sz w:val="22"/>
          <w:szCs w:val="22"/>
        </w:rPr>
      </w:pPr>
      <w:r w:rsidRPr="00897C47">
        <w:rPr>
          <w:rFonts w:ascii="Arial" w:hAnsi="Arial" w:cs="Arial"/>
          <w:sz w:val="22"/>
          <w:szCs w:val="22"/>
        </w:rPr>
        <w:t xml:space="preserve"> </w:t>
      </w:r>
    </w:p>
    <w:p w:rsidR="00592A0C" w:rsidRPr="00897C47" w:rsidRDefault="00592A0C" w:rsidP="00592A0C">
      <w:pPr>
        <w:tabs>
          <w:tab w:val="left" w:pos="426"/>
        </w:tabs>
        <w:rPr>
          <w:rFonts w:ascii="Arial" w:hAnsi="Arial" w:cs="Arial"/>
          <w:sz w:val="22"/>
          <w:szCs w:val="22"/>
        </w:rPr>
      </w:pPr>
      <w:r w:rsidRPr="00897C47">
        <w:rPr>
          <w:rFonts w:ascii="Arial" w:hAnsi="Arial" w:cs="Arial"/>
          <w:sz w:val="22"/>
          <w:szCs w:val="22"/>
        </w:rPr>
        <w:t> </w:t>
      </w:r>
    </w:p>
    <w:p w:rsidR="00592A0C" w:rsidRPr="00897C47" w:rsidRDefault="00592A0C" w:rsidP="00592A0C">
      <w:pPr>
        <w:jc w:val="center"/>
        <w:outlineLvl w:val="1"/>
        <w:rPr>
          <w:rFonts w:ascii="Arial" w:hAnsi="Arial" w:cs="Arial"/>
          <w:b/>
          <w:sz w:val="22"/>
          <w:szCs w:val="22"/>
        </w:rPr>
      </w:pPr>
      <w:r w:rsidRPr="00897C47">
        <w:rPr>
          <w:rFonts w:ascii="Arial" w:hAnsi="Arial" w:cs="Arial"/>
          <w:b/>
          <w:sz w:val="22"/>
          <w:szCs w:val="22"/>
        </w:rPr>
        <w:t>V.</w:t>
      </w:r>
    </w:p>
    <w:p w:rsidR="00592A0C" w:rsidRDefault="00592A0C" w:rsidP="00592A0C">
      <w:pPr>
        <w:jc w:val="center"/>
        <w:outlineLvl w:val="1"/>
        <w:rPr>
          <w:rFonts w:ascii="Arial" w:hAnsi="Arial" w:cs="Arial"/>
          <w:b/>
          <w:sz w:val="22"/>
          <w:szCs w:val="22"/>
        </w:rPr>
      </w:pPr>
      <w:r w:rsidRPr="00897C47">
        <w:rPr>
          <w:rFonts w:ascii="Arial" w:hAnsi="Arial" w:cs="Arial"/>
          <w:b/>
          <w:sz w:val="22"/>
          <w:szCs w:val="22"/>
        </w:rPr>
        <w:t>Platební podmínky</w:t>
      </w:r>
    </w:p>
    <w:p w:rsidR="008865A3" w:rsidRPr="00897C47" w:rsidRDefault="008865A3" w:rsidP="00592A0C">
      <w:pPr>
        <w:jc w:val="center"/>
        <w:outlineLvl w:val="1"/>
        <w:rPr>
          <w:rFonts w:ascii="Arial" w:hAnsi="Arial" w:cs="Arial"/>
          <w:b/>
          <w:sz w:val="22"/>
          <w:szCs w:val="22"/>
        </w:rPr>
      </w:pPr>
    </w:p>
    <w:p w:rsidR="00592A0C" w:rsidRPr="00897C47" w:rsidRDefault="00592A0C" w:rsidP="00592A0C">
      <w:pPr>
        <w:jc w:val="center"/>
        <w:outlineLvl w:val="1"/>
        <w:rPr>
          <w:rFonts w:ascii="Arial" w:hAnsi="Arial" w:cs="Arial"/>
          <w:b/>
          <w:sz w:val="22"/>
          <w:szCs w:val="22"/>
        </w:rPr>
      </w:pPr>
      <w:r w:rsidRPr="00897C47">
        <w:rPr>
          <w:rFonts w:ascii="Arial" w:hAnsi="Arial" w:cs="Arial"/>
          <w:b/>
          <w:sz w:val="22"/>
          <w:szCs w:val="22"/>
        </w:rPr>
        <w:t> </w:t>
      </w:r>
    </w:p>
    <w:p w:rsidR="00592A0C" w:rsidRPr="00897C47" w:rsidRDefault="00592A0C" w:rsidP="00592A0C">
      <w:pPr>
        <w:numPr>
          <w:ilvl w:val="0"/>
          <w:numId w:val="3"/>
        </w:numPr>
        <w:jc w:val="both"/>
        <w:rPr>
          <w:rFonts w:ascii="Arial" w:hAnsi="Arial" w:cs="Arial"/>
          <w:sz w:val="22"/>
          <w:szCs w:val="22"/>
        </w:rPr>
      </w:pPr>
      <w:r w:rsidRPr="00897C47">
        <w:rPr>
          <w:rFonts w:ascii="Arial" w:hAnsi="Arial" w:cs="Arial"/>
          <w:sz w:val="22"/>
          <w:szCs w:val="22"/>
        </w:rPr>
        <w:t>Objednat</w:t>
      </w:r>
      <w:r w:rsidR="009C6A71" w:rsidRPr="00897C47">
        <w:rPr>
          <w:rFonts w:ascii="Arial" w:hAnsi="Arial" w:cs="Arial"/>
          <w:sz w:val="22"/>
          <w:szCs w:val="22"/>
        </w:rPr>
        <w:t>el je povinen zaplatit zhotovitel</w:t>
      </w:r>
      <w:r w:rsidRPr="00897C47">
        <w:rPr>
          <w:rFonts w:ascii="Arial" w:hAnsi="Arial" w:cs="Arial"/>
          <w:sz w:val="22"/>
          <w:szCs w:val="22"/>
        </w:rPr>
        <w:t>i cenu ve výši dohodnuté v čl. IV. Pr</w:t>
      </w:r>
      <w:r w:rsidR="009C6A71" w:rsidRPr="00897C47">
        <w:rPr>
          <w:rFonts w:ascii="Arial" w:hAnsi="Arial" w:cs="Arial"/>
          <w:sz w:val="22"/>
          <w:szCs w:val="22"/>
        </w:rPr>
        <w:t xml:space="preserve">ávo fakturovat vznikne </w:t>
      </w:r>
      <w:proofErr w:type="gramStart"/>
      <w:r w:rsidR="009C6A71" w:rsidRPr="00897C47">
        <w:rPr>
          <w:rFonts w:ascii="Arial" w:hAnsi="Arial" w:cs="Arial"/>
          <w:sz w:val="22"/>
          <w:szCs w:val="22"/>
        </w:rPr>
        <w:t>zhotovitel</w:t>
      </w:r>
      <w:r w:rsidRPr="00897C47">
        <w:rPr>
          <w:rFonts w:ascii="Arial" w:hAnsi="Arial" w:cs="Arial"/>
          <w:sz w:val="22"/>
          <w:szCs w:val="22"/>
        </w:rPr>
        <w:t>i  za</w:t>
      </w:r>
      <w:proofErr w:type="gramEnd"/>
      <w:r w:rsidRPr="00897C47">
        <w:rPr>
          <w:rFonts w:ascii="Arial" w:hAnsi="Arial" w:cs="Arial"/>
          <w:sz w:val="22"/>
          <w:szCs w:val="22"/>
        </w:rPr>
        <w:t xml:space="preserve"> podmínek stanovených v tomto článku níže, maximálně však do částky uvedené v čl. IV. odst. 2. smlouvy, která je cenou pevnou a konečnou. </w:t>
      </w:r>
    </w:p>
    <w:p w:rsidR="00592A0C" w:rsidRPr="00897C47" w:rsidRDefault="00592A0C" w:rsidP="00592A0C">
      <w:pPr>
        <w:snapToGrid w:val="0"/>
        <w:spacing w:before="120"/>
        <w:ind w:left="360" w:hanging="360"/>
        <w:jc w:val="both"/>
        <w:rPr>
          <w:rFonts w:ascii="Arial" w:hAnsi="Arial" w:cs="Arial"/>
          <w:sz w:val="22"/>
          <w:szCs w:val="22"/>
        </w:rPr>
      </w:pPr>
      <w:r w:rsidRPr="00897C47">
        <w:rPr>
          <w:rFonts w:ascii="Arial" w:hAnsi="Arial" w:cs="Arial"/>
          <w:sz w:val="22"/>
          <w:szCs w:val="22"/>
        </w:rPr>
        <w:t>2.    </w:t>
      </w:r>
      <w:r w:rsidR="009C6A71" w:rsidRPr="00897C47">
        <w:rPr>
          <w:rFonts w:ascii="Arial" w:hAnsi="Arial" w:cs="Arial"/>
          <w:sz w:val="22"/>
          <w:szCs w:val="22"/>
        </w:rPr>
        <w:t>Zhotovitel</w:t>
      </w:r>
      <w:r w:rsidR="00FD7902" w:rsidRPr="00897C47">
        <w:rPr>
          <w:rFonts w:ascii="Arial" w:hAnsi="Arial" w:cs="Arial"/>
          <w:sz w:val="22"/>
          <w:szCs w:val="22"/>
        </w:rPr>
        <w:t xml:space="preserve"> je oprávněn předložit </w:t>
      </w:r>
      <w:r w:rsidRPr="00897C47">
        <w:rPr>
          <w:rFonts w:ascii="Arial" w:hAnsi="Arial" w:cs="Arial"/>
          <w:sz w:val="22"/>
          <w:szCs w:val="22"/>
        </w:rPr>
        <w:t>fakturu vystavenou na základě objednatelem odsouhlaseného soupisu provedených prací, přičemž faktura bude mít náležitosti daňového dokladu dle zákona č. 235/2004 Sb., o dani z přidané hodnoty v platném znění a bude doplněn</w:t>
      </w:r>
      <w:r w:rsidR="00FD7902" w:rsidRPr="00897C47">
        <w:rPr>
          <w:rFonts w:ascii="Arial" w:hAnsi="Arial" w:cs="Arial"/>
          <w:sz w:val="22"/>
          <w:szCs w:val="22"/>
        </w:rPr>
        <w:t xml:space="preserve">a předávacím protokolem </w:t>
      </w:r>
      <w:r w:rsidRPr="00897C47">
        <w:rPr>
          <w:rFonts w:ascii="Arial" w:hAnsi="Arial" w:cs="Arial"/>
          <w:sz w:val="22"/>
          <w:szCs w:val="22"/>
        </w:rPr>
        <w:t xml:space="preserve">zdanitelného plnění včetně všech příloh k němu. </w:t>
      </w:r>
      <w:r w:rsidR="00FD7902" w:rsidRPr="00897C47">
        <w:rPr>
          <w:rFonts w:ascii="Arial" w:hAnsi="Arial" w:cs="Arial"/>
          <w:sz w:val="22"/>
          <w:szCs w:val="22"/>
        </w:rPr>
        <w:t xml:space="preserve">Na předávacím protokolu </w:t>
      </w:r>
      <w:r w:rsidRPr="00897C47">
        <w:rPr>
          <w:rFonts w:ascii="Arial" w:hAnsi="Arial" w:cs="Arial"/>
          <w:sz w:val="22"/>
          <w:szCs w:val="22"/>
        </w:rPr>
        <w:t>zdanitelného plnění musí být výslovně uveden</w:t>
      </w:r>
      <w:r w:rsidR="00FD7902" w:rsidRPr="00897C47">
        <w:rPr>
          <w:rFonts w:ascii="Arial" w:hAnsi="Arial" w:cs="Arial"/>
          <w:sz w:val="22"/>
          <w:szCs w:val="22"/>
        </w:rPr>
        <w:t xml:space="preserve"> den předání a převzetí </w:t>
      </w:r>
      <w:r w:rsidRPr="00897C47">
        <w:rPr>
          <w:rFonts w:ascii="Arial" w:hAnsi="Arial" w:cs="Arial"/>
          <w:sz w:val="22"/>
          <w:szCs w:val="22"/>
        </w:rPr>
        <w:t>zdanitelného plnění a podpisy konkrétní osoby předávajícího a přebírajícího.</w:t>
      </w:r>
    </w:p>
    <w:p w:rsidR="00592A0C" w:rsidRPr="00897C47" w:rsidRDefault="00592A0C" w:rsidP="00592A0C">
      <w:pPr>
        <w:snapToGrid w:val="0"/>
        <w:spacing w:before="120"/>
        <w:ind w:left="360"/>
        <w:jc w:val="both"/>
        <w:rPr>
          <w:rFonts w:ascii="Arial" w:hAnsi="Arial" w:cs="Arial"/>
          <w:sz w:val="22"/>
          <w:szCs w:val="22"/>
        </w:rPr>
      </w:pPr>
      <w:r w:rsidRPr="00897C47">
        <w:rPr>
          <w:rFonts w:ascii="Arial" w:hAnsi="Arial" w:cs="Arial"/>
          <w:sz w:val="22"/>
          <w:szCs w:val="22"/>
        </w:rPr>
        <w:t>Veškeré daňové doklady musejí obsahovat náležitosti daňového dokladu dle zákona č. 235/2004 Sb., o dani z přidané hodnoty, ve znění pozdějších předpisů. V případě, že daňové doklady nebudou mít odpovídající náležitosti, je objednatel oprávněn zaslat je ve lhůtě sp</w:t>
      </w:r>
      <w:r w:rsidR="009C6A71" w:rsidRPr="00897C47">
        <w:rPr>
          <w:rFonts w:ascii="Arial" w:hAnsi="Arial" w:cs="Arial"/>
          <w:sz w:val="22"/>
          <w:szCs w:val="22"/>
        </w:rPr>
        <w:t>latnosti zpět zhotovitel</w:t>
      </w:r>
      <w:r w:rsidRPr="00897C47">
        <w:rPr>
          <w:rFonts w:ascii="Arial" w:hAnsi="Arial" w:cs="Arial"/>
          <w:sz w:val="22"/>
          <w:szCs w:val="22"/>
        </w:rPr>
        <w:t>i k doplnění; splatnost takovéto vrácené faktury v takovém případě nenastává a lhůta splatnosti počíná běžet poté, co bude doručena faktura náležitě doplněná či opravená.</w:t>
      </w:r>
    </w:p>
    <w:p w:rsidR="004525DB" w:rsidRPr="00897C47" w:rsidRDefault="004525DB" w:rsidP="00F129D0">
      <w:pPr>
        <w:spacing w:before="120"/>
        <w:ind w:left="426" w:hanging="426"/>
        <w:jc w:val="both"/>
        <w:rPr>
          <w:rFonts w:ascii="Arial" w:hAnsi="Arial" w:cs="Arial"/>
          <w:sz w:val="22"/>
          <w:szCs w:val="22"/>
        </w:rPr>
      </w:pPr>
      <w:r w:rsidRPr="00897C47">
        <w:rPr>
          <w:rFonts w:ascii="Arial" w:hAnsi="Arial" w:cs="Arial"/>
          <w:bCs/>
          <w:sz w:val="22"/>
          <w:szCs w:val="22"/>
        </w:rPr>
        <w:t>3.</w:t>
      </w:r>
      <w:r w:rsidRPr="00897C47">
        <w:rPr>
          <w:rFonts w:ascii="Arial" w:hAnsi="Arial" w:cs="Arial"/>
          <w:b/>
          <w:bCs/>
          <w:sz w:val="22"/>
          <w:szCs w:val="22"/>
        </w:rPr>
        <w:t xml:space="preserve">   </w:t>
      </w:r>
      <w:r w:rsidRPr="00897C47">
        <w:rPr>
          <w:rFonts w:ascii="Arial" w:hAnsi="Arial" w:cs="Arial"/>
          <w:sz w:val="22"/>
          <w:szCs w:val="22"/>
        </w:rPr>
        <w:t xml:space="preserve">Splatnost faktur - daňových dokladů za provedené práce je s ohledem na povahu </w:t>
      </w:r>
      <w:proofErr w:type="gramStart"/>
      <w:r w:rsidRPr="00897C47">
        <w:rPr>
          <w:rFonts w:ascii="Arial" w:hAnsi="Arial" w:cs="Arial"/>
          <w:sz w:val="22"/>
          <w:szCs w:val="22"/>
        </w:rPr>
        <w:t>závazku    do</w:t>
      </w:r>
      <w:proofErr w:type="gramEnd"/>
      <w:r w:rsidRPr="00897C47">
        <w:rPr>
          <w:rFonts w:ascii="Arial" w:hAnsi="Arial" w:cs="Arial"/>
          <w:sz w:val="22"/>
          <w:szCs w:val="22"/>
        </w:rPr>
        <w:t xml:space="preserve"> 60 dnů po převzetí díla či jeho části objednatelem. Den úhrady je vždy dnem odepsání předmětné částky z účtu objednatele.</w:t>
      </w:r>
    </w:p>
    <w:p w:rsidR="000B3BAF" w:rsidRPr="00897C47" w:rsidRDefault="004525DB" w:rsidP="000B3BAF">
      <w:pPr>
        <w:tabs>
          <w:tab w:val="left" w:pos="426"/>
        </w:tabs>
        <w:snapToGrid w:val="0"/>
        <w:spacing w:before="120"/>
        <w:ind w:left="426"/>
        <w:jc w:val="both"/>
        <w:rPr>
          <w:rFonts w:ascii="Arial" w:hAnsi="Arial" w:cs="Arial"/>
          <w:sz w:val="22"/>
          <w:szCs w:val="22"/>
        </w:rPr>
      </w:pPr>
      <w:r w:rsidRPr="00897C47">
        <w:rPr>
          <w:rFonts w:ascii="Arial" w:hAnsi="Arial" w:cs="Arial"/>
          <w:sz w:val="22"/>
          <w:szCs w:val="22"/>
        </w:rPr>
        <w:t>Zhotovitel je povinen vystavit daňový doklad do 15 dnů ode dne, kdy vznikla povinnost přiznat daň z přidané hodnoty, nebo přiznat uskutečnění plnění a doručit jej neprodleně objednateli a objednatel se zavazuje předmětnou čás</w:t>
      </w:r>
      <w:r w:rsidR="000B3BAF" w:rsidRPr="00897C47">
        <w:rPr>
          <w:rFonts w:ascii="Arial" w:hAnsi="Arial" w:cs="Arial"/>
          <w:sz w:val="22"/>
          <w:szCs w:val="22"/>
        </w:rPr>
        <w:t>tku uhradit dle podmínek stanovených v tomto článku</w:t>
      </w:r>
      <w:r w:rsidRPr="00897C47">
        <w:rPr>
          <w:rFonts w:ascii="Arial" w:hAnsi="Arial" w:cs="Arial"/>
          <w:sz w:val="22"/>
          <w:szCs w:val="22"/>
        </w:rPr>
        <w:t>.</w:t>
      </w:r>
      <w:r w:rsidR="00870D98" w:rsidRPr="00897C47">
        <w:rPr>
          <w:rFonts w:ascii="Arial" w:hAnsi="Arial" w:cs="Arial"/>
          <w:sz w:val="22"/>
          <w:szCs w:val="22"/>
        </w:rPr>
        <w:t xml:space="preserve"> </w:t>
      </w:r>
    </w:p>
    <w:p w:rsidR="000B3BAF" w:rsidRPr="00897C47" w:rsidRDefault="00973E22" w:rsidP="0049760A">
      <w:pPr>
        <w:tabs>
          <w:tab w:val="left" w:pos="426"/>
        </w:tabs>
        <w:snapToGrid w:val="0"/>
        <w:spacing w:before="120"/>
        <w:ind w:left="426" w:hanging="284"/>
        <w:jc w:val="both"/>
        <w:rPr>
          <w:rFonts w:ascii="Arial" w:hAnsi="Arial" w:cs="Arial"/>
          <w:sz w:val="22"/>
          <w:szCs w:val="22"/>
        </w:rPr>
      </w:pPr>
      <w:r>
        <w:rPr>
          <w:rFonts w:ascii="Arial" w:hAnsi="Arial" w:cs="Arial"/>
          <w:sz w:val="22"/>
          <w:szCs w:val="22"/>
        </w:rPr>
        <w:t xml:space="preserve">    </w:t>
      </w:r>
      <w:r w:rsidR="00870D98" w:rsidRPr="00897C47">
        <w:rPr>
          <w:rFonts w:ascii="Arial" w:hAnsi="Arial" w:cs="Arial"/>
          <w:sz w:val="22"/>
          <w:szCs w:val="22"/>
        </w:rPr>
        <w:t>V průběhu pro</w:t>
      </w:r>
      <w:r w:rsidR="000B3BAF" w:rsidRPr="00897C47">
        <w:rPr>
          <w:rFonts w:ascii="Arial" w:hAnsi="Arial" w:cs="Arial"/>
          <w:sz w:val="22"/>
          <w:szCs w:val="22"/>
        </w:rPr>
        <w:t>váděných prací budou zhotovitelem</w:t>
      </w:r>
      <w:r w:rsidR="00870D98" w:rsidRPr="00897C47">
        <w:rPr>
          <w:rFonts w:ascii="Arial" w:hAnsi="Arial" w:cs="Arial"/>
          <w:sz w:val="22"/>
          <w:szCs w:val="22"/>
        </w:rPr>
        <w:t xml:space="preserve"> vyhotovovány „Soupisy proved</w:t>
      </w:r>
      <w:r w:rsidR="000B3BAF" w:rsidRPr="00897C47">
        <w:rPr>
          <w:rFonts w:ascii="Arial" w:hAnsi="Arial" w:cs="Arial"/>
          <w:sz w:val="22"/>
          <w:szCs w:val="22"/>
        </w:rPr>
        <w:t>ených prací“ a „Předávací protokoly zdanitelného plnění“</w:t>
      </w:r>
      <w:r w:rsidR="00870D98" w:rsidRPr="00897C47">
        <w:rPr>
          <w:rFonts w:ascii="Arial" w:hAnsi="Arial" w:cs="Arial"/>
          <w:sz w:val="22"/>
          <w:szCs w:val="22"/>
        </w:rPr>
        <w:t xml:space="preserve">, které budou předloženy objednateli </w:t>
      </w:r>
      <w:r w:rsidR="00870D98" w:rsidRPr="00897C47">
        <w:rPr>
          <w:rFonts w:ascii="Arial" w:hAnsi="Arial" w:cs="Arial"/>
          <w:sz w:val="22"/>
          <w:szCs w:val="22"/>
        </w:rPr>
        <w:lastRenderedPageBreak/>
        <w:t xml:space="preserve">ke kontrole. Objednatel je potvrdí, příp. zamítne nejpozději do 3 pracovních dnů po předložení. </w:t>
      </w:r>
    </w:p>
    <w:p w:rsidR="004525DB" w:rsidRPr="00897C47" w:rsidRDefault="000B3BAF" w:rsidP="0031016F">
      <w:pPr>
        <w:tabs>
          <w:tab w:val="num" w:pos="1134"/>
        </w:tabs>
        <w:spacing w:before="120" w:line="240" w:lineRule="atLeast"/>
        <w:ind w:left="426" w:hanging="360"/>
        <w:jc w:val="both"/>
        <w:rPr>
          <w:rFonts w:ascii="Arial" w:hAnsi="Arial" w:cs="Arial"/>
          <w:sz w:val="22"/>
          <w:szCs w:val="22"/>
        </w:rPr>
      </w:pPr>
      <w:r w:rsidRPr="00897C47">
        <w:rPr>
          <w:rFonts w:ascii="Arial" w:hAnsi="Arial" w:cs="Arial"/>
          <w:sz w:val="22"/>
          <w:szCs w:val="22"/>
        </w:rPr>
        <w:t xml:space="preserve">    </w:t>
      </w:r>
      <w:r w:rsidR="0049760A" w:rsidRPr="00897C47">
        <w:rPr>
          <w:rFonts w:ascii="Arial" w:hAnsi="Arial" w:cs="Arial"/>
          <w:sz w:val="22"/>
          <w:szCs w:val="22"/>
        </w:rPr>
        <w:t xml:space="preserve">  </w:t>
      </w:r>
      <w:r w:rsidR="009C6A71" w:rsidRPr="00897C47">
        <w:rPr>
          <w:rFonts w:ascii="Arial" w:hAnsi="Arial" w:cs="Arial"/>
          <w:sz w:val="22"/>
          <w:szCs w:val="22"/>
        </w:rPr>
        <w:t xml:space="preserve">Zhotovitel </w:t>
      </w:r>
      <w:r w:rsidRPr="00897C47">
        <w:rPr>
          <w:rFonts w:ascii="Arial" w:hAnsi="Arial" w:cs="Arial"/>
          <w:sz w:val="22"/>
          <w:szCs w:val="22"/>
        </w:rPr>
        <w:t xml:space="preserve">předloží jako doklad pro fakturaci dodací listy nově </w:t>
      </w:r>
      <w:proofErr w:type="gramStart"/>
      <w:r w:rsidRPr="00897C47">
        <w:rPr>
          <w:rFonts w:ascii="Arial" w:hAnsi="Arial" w:cs="Arial"/>
          <w:sz w:val="22"/>
          <w:szCs w:val="22"/>
        </w:rPr>
        <w:t xml:space="preserve">dodaného a </w:t>
      </w:r>
      <w:r w:rsidR="0049760A" w:rsidRPr="00897C47">
        <w:rPr>
          <w:rFonts w:ascii="Arial" w:hAnsi="Arial" w:cs="Arial"/>
          <w:sz w:val="22"/>
          <w:szCs w:val="22"/>
        </w:rPr>
        <w:t xml:space="preserve">  </w:t>
      </w:r>
      <w:r w:rsidRPr="00897C47">
        <w:rPr>
          <w:rFonts w:ascii="Arial" w:hAnsi="Arial" w:cs="Arial"/>
          <w:sz w:val="22"/>
          <w:szCs w:val="22"/>
        </w:rPr>
        <w:t>zabudovaného</w:t>
      </w:r>
      <w:proofErr w:type="gramEnd"/>
      <w:r w:rsidRPr="00897C47">
        <w:rPr>
          <w:rFonts w:ascii="Arial" w:hAnsi="Arial" w:cs="Arial"/>
          <w:sz w:val="22"/>
          <w:szCs w:val="22"/>
        </w:rPr>
        <w:t xml:space="preserve"> materiálu na stavbě.</w:t>
      </w:r>
    </w:p>
    <w:p w:rsidR="004525DB" w:rsidRPr="00897C47" w:rsidRDefault="004525DB" w:rsidP="0049760A">
      <w:pPr>
        <w:tabs>
          <w:tab w:val="left" w:pos="3544"/>
        </w:tabs>
        <w:spacing w:before="120"/>
        <w:ind w:left="426" w:hanging="567"/>
        <w:jc w:val="both"/>
        <w:rPr>
          <w:rFonts w:ascii="Arial" w:hAnsi="Arial" w:cs="Arial"/>
          <w:bCs/>
          <w:sz w:val="22"/>
          <w:szCs w:val="22"/>
        </w:rPr>
      </w:pPr>
      <w:r w:rsidRPr="00897C47">
        <w:rPr>
          <w:rFonts w:ascii="Arial" w:hAnsi="Arial" w:cs="Arial"/>
          <w:bCs/>
          <w:sz w:val="22"/>
          <w:szCs w:val="22"/>
        </w:rPr>
        <w:t>4.</w:t>
      </w:r>
      <w:r w:rsidRPr="00897C47">
        <w:rPr>
          <w:rFonts w:ascii="Arial" w:hAnsi="Arial" w:cs="Arial"/>
          <w:b/>
          <w:bCs/>
          <w:sz w:val="22"/>
          <w:szCs w:val="22"/>
        </w:rPr>
        <w:t xml:space="preserve"> </w:t>
      </w:r>
      <w:r w:rsidR="0049760A" w:rsidRPr="00897C47">
        <w:rPr>
          <w:rFonts w:ascii="Arial" w:hAnsi="Arial" w:cs="Arial"/>
          <w:b/>
          <w:bCs/>
          <w:sz w:val="22"/>
          <w:szCs w:val="22"/>
        </w:rPr>
        <w:t xml:space="preserve"> </w:t>
      </w:r>
      <w:r w:rsidR="00F129D0" w:rsidRPr="00897C47">
        <w:rPr>
          <w:rFonts w:ascii="Arial" w:hAnsi="Arial" w:cs="Arial"/>
          <w:b/>
          <w:bCs/>
          <w:sz w:val="22"/>
          <w:szCs w:val="22"/>
        </w:rPr>
        <w:t xml:space="preserve"> </w:t>
      </w:r>
      <w:r w:rsidR="0049760A" w:rsidRPr="00897C47">
        <w:rPr>
          <w:rFonts w:ascii="Arial" w:hAnsi="Arial" w:cs="Arial"/>
          <w:b/>
          <w:bCs/>
          <w:sz w:val="22"/>
          <w:szCs w:val="22"/>
        </w:rPr>
        <w:t xml:space="preserve">  </w:t>
      </w:r>
      <w:r w:rsidRPr="00897C47">
        <w:rPr>
          <w:rFonts w:ascii="Arial" w:hAnsi="Arial" w:cs="Arial"/>
          <w:bCs/>
          <w:sz w:val="22"/>
          <w:szCs w:val="22"/>
        </w:rPr>
        <w:t>Stane-li se zhotovitel nespolehlivým plátcem, ve smyslu ustanovení § 106a,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4525DB" w:rsidRPr="00897C47" w:rsidRDefault="004525DB" w:rsidP="00F844B1">
      <w:pPr>
        <w:tabs>
          <w:tab w:val="left" w:pos="3544"/>
        </w:tabs>
        <w:spacing w:before="120"/>
        <w:ind w:left="426" w:hanging="567"/>
        <w:jc w:val="both"/>
        <w:rPr>
          <w:rFonts w:ascii="Arial" w:hAnsi="Arial" w:cs="Arial"/>
          <w:sz w:val="22"/>
          <w:szCs w:val="22"/>
        </w:rPr>
      </w:pPr>
      <w:r w:rsidRPr="00897C47">
        <w:rPr>
          <w:rFonts w:ascii="Arial" w:hAnsi="Arial" w:cs="Arial"/>
          <w:bCs/>
          <w:sz w:val="22"/>
          <w:szCs w:val="22"/>
        </w:rPr>
        <w:t>5.</w:t>
      </w:r>
      <w:r w:rsidRPr="00897C47">
        <w:rPr>
          <w:rFonts w:ascii="Arial" w:hAnsi="Arial" w:cs="Arial"/>
          <w:b/>
          <w:bCs/>
          <w:sz w:val="22"/>
          <w:szCs w:val="22"/>
        </w:rPr>
        <w:t xml:space="preserve"> </w:t>
      </w:r>
      <w:r w:rsidR="00F129D0" w:rsidRPr="00897C47">
        <w:rPr>
          <w:rFonts w:ascii="Arial" w:hAnsi="Arial" w:cs="Arial"/>
          <w:b/>
          <w:bCs/>
          <w:sz w:val="22"/>
          <w:szCs w:val="22"/>
        </w:rPr>
        <w:t xml:space="preserve">  </w:t>
      </w:r>
      <w:r w:rsidRPr="00897C47">
        <w:rPr>
          <w:rFonts w:ascii="Arial" w:hAnsi="Arial" w:cs="Arial"/>
          <w:sz w:val="22"/>
          <w:szCs w:val="22"/>
        </w:rPr>
        <w:t xml:space="preserve">Zhotovitel se zavazuje, že umožní zaměstnancům státní organizace Správa železniční dopravní cesty a Státního fondu dopravní infrastruktury kontrolu efektivního využívání finančních prostředků na té části díla, která je financována a placena z prostředků Fondu. Tato kontrolní činnost musí probíhat v rozsahu kompetencí daných zákonem č. 104/2000 Sb., v platném znění.  </w:t>
      </w:r>
    </w:p>
    <w:p w:rsidR="004525DB" w:rsidRPr="00897C47" w:rsidRDefault="004525DB" w:rsidP="004525DB">
      <w:pPr>
        <w:spacing w:before="120"/>
        <w:ind w:left="540" w:hanging="540"/>
        <w:jc w:val="both"/>
        <w:rPr>
          <w:rFonts w:ascii="Arial" w:hAnsi="Arial" w:cs="Arial"/>
          <w:bCs/>
          <w:sz w:val="22"/>
          <w:szCs w:val="22"/>
        </w:rPr>
      </w:pPr>
      <w:r w:rsidRPr="00897C47">
        <w:rPr>
          <w:rFonts w:ascii="Arial" w:hAnsi="Arial" w:cs="Arial"/>
          <w:bCs/>
          <w:sz w:val="22"/>
          <w:szCs w:val="22"/>
        </w:rPr>
        <w:t>6.</w:t>
      </w:r>
      <w:r w:rsidRPr="00897C47">
        <w:rPr>
          <w:rFonts w:ascii="Arial" w:hAnsi="Arial" w:cs="Arial"/>
          <w:b/>
          <w:bCs/>
          <w:sz w:val="22"/>
          <w:szCs w:val="22"/>
        </w:rPr>
        <w:t xml:space="preserve">  </w:t>
      </w:r>
      <w:r w:rsidR="00F129D0" w:rsidRPr="00897C47">
        <w:rPr>
          <w:rFonts w:ascii="Arial" w:hAnsi="Arial" w:cs="Arial"/>
          <w:b/>
          <w:bCs/>
          <w:sz w:val="22"/>
          <w:szCs w:val="22"/>
        </w:rPr>
        <w:t xml:space="preserve"> </w:t>
      </w:r>
      <w:r w:rsidRPr="00897C47">
        <w:rPr>
          <w:rFonts w:ascii="Arial" w:hAnsi="Arial" w:cs="Arial"/>
          <w:bCs/>
          <w:sz w:val="22"/>
          <w:szCs w:val="22"/>
        </w:rPr>
        <w:t>Zhotovitel se zavazuje k tomu, že neprovede jednostranný zápočet pohledávky.</w:t>
      </w:r>
    </w:p>
    <w:p w:rsidR="004525DB" w:rsidRDefault="004525DB" w:rsidP="008965C4">
      <w:pPr>
        <w:spacing w:before="120"/>
        <w:ind w:left="426" w:hanging="426"/>
        <w:jc w:val="both"/>
        <w:rPr>
          <w:rFonts w:ascii="Arial" w:hAnsi="Arial" w:cs="Arial"/>
          <w:sz w:val="22"/>
          <w:szCs w:val="22"/>
        </w:rPr>
      </w:pPr>
      <w:r w:rsidRPr="00897C47">
        <w:rPr>
          <w:rFonts w:ascii="Arial" w:hAnsi="Arial" w:cs="Arial"/>
          <w:b/>
          <w:sz w:val="22"/>
          <w:szCs w:val="22"/>
        </w:rPr>
        <w:t xml:space="preserve">7.  </w:t>
      </w:r>
      <w:r w:rsidRPr="00897C47">
        <w:rPr>
          <w:rFonts w:ascii="Arial" w:hAnsi="Arial" w:cs="Arial"/>
          <w:sz w:val="22"/>
          <w:szCs w:val="22"/>
        </w:rPr>
        <w:t xml:space="preserve">Finanční prostředky poskytované na základě této </w:t>
      </w:r>
      <w:r w:rsidR="0031016F">
        <w:rPr>
          <w:rFonts w:ascii="Arial" w:hAnsi="Arial" w:cs="Arial"/>
          <w:sz w:val="22"/>
          <w:szCs w:val="22"/>
        </w:rPr>
        <w:t>s</w:t>
      </w:r>
      <w:r w:rsidR="008965C4">
        <w:rPr>
          <w:rFonts w:ascii="Arial" w:hAnsi="Arial" w:cs="Arial"/>
          <w:sz w:val="22"/>
          <w:szCs w:val="22"/>
        </w:rPr>
        <w:t xml:space="preserve">mlouvy zhotoviteli nemohou být </w:t>
      </w:r>
      <w:r w:rsidRPr="00897C47">
        <w:rPr>
          <w:rFonts w:ascii="Arial" w:hAnsi="Arial" w:cs="Arial"/>
          <w:sz w:val="22"/>
          <w:szCs w:val="22"/>
        </w:rPr>
        <w:t>předmětem výkonu práv třetích osob.</w:t>
      </w:r>
    </w:p>
    <w:p w:rsidR="008865A3" w:rsidRPr="00897C47" w:rsidRDefault="008865A3" w:rsidP="004525DB">
      <w:pPr>
        <w:spacing w:before="120"/>
        <w:ind w:left="567" w:hanging="567"/>
        <w:jc w:val="both"/>
        <w:rPr>
          <w:rFonts w:ascii="Arial" w:hAnsi="Arial" w:cs="Arial"/>
          <w:sz w:val="22"/>
          <w:szCs w:val="22"/>
        </w:rPr>
      </w:pPr>
    </w:p>
    <w:p w:rsidR="004525DB" w:rsidRPr="00897C47" w:rsidRDefault="004525DB" w:rsidP="004525DB">
      <w:pPr>
        <w:tabs>
          <w:tab w:val="left" w:pos="360"/>
        </w:tabs>
        <w:spacing w:before="120"/>
        <w:ind w:left="703" w:hanging="703"/>
        <w:jc w:val="both"/>
        <w:rPr>
          <w:rFonts w:ascii="Arial" w:hAnsi="Arial" w:cs="Arial"/>
          <w:sz w:val="22"/>
          <w:szCs w:val="22"/>
        </w:rPr>
      </w:pPr>
      <w:r w:rsidRPr="00897C47">
        <w:rPr>
          <w:rFonts w:ascii="Arial" w:hAnsi="Arial" w:cs="Arial"/>
          <w:bCs/>
          <w:sz w:val="22"/>
          <w:szCs w:val="22"/>
        </w:rPr>
        <w:t>8</w:t>
      </w:r>
      <w:r w:rsidRPr="00897C47">
        <w:rPr>
          <w:rFonts w:ascii="Arial" w:hAnsi="Arial" w:cs="Arial"/>
          <w:b/>
          <w:bCs/>
          <w:sz w:val="22"/>
          <w:szCs w:val="22"/>
        </w:rPr>
        <w:t xml:space="preserve">.   </w:t>
      </w:r>
      <w:r w:rsidR="0049760A" w:rsidRPr="00897C47">
        <w:rPr>
          <w:rFonts w:ascii="Arial" w:hAnsi="Arial" w:cs="Arial"/>
          <w:b/>
          <w:bCs/>
          <w:sz w:val="22"/>
          <w:szCs w:val="22"/>
        </w:rPr>
        <w:t xml:space="preserve">   </w:t>
      </w:r>
      <w:r w:rsidRPr="00897C47">
        <w:rPr>
          <w:rFonts w:ascii="Arial" w:hAnsi="Arial" w:cs="Arial"/>
          <w:sz w:val="22"/>
          <w:szCs w:val="22"/>
        </w:rPr>
        <w:t>Na daňových dokladech je nutno uvádět jako plátce:</w:t>
      </w:r>
    </w:p>
    <w:p w:rsidR="004525DB" w:rsidRPr="00897C47" w:rsidRDefault="004525DB" w:rsidP="004525DB">
      <w:pPr>
        <w:tabs>
          <w:tab w:val="left" w:pos="360"/>
        </w:tabs>
        <w:ind w:left="540" w:hanging="540"/>
        <w:rPr>
          <w:rFonts w:ascii="Arial" w:hAnsi="Arial" w:cs="Arial"/>
          <w:sz w:val="22"/>
          <w:szCs w:val="22"/>
        </w:rPr>
      </w:pPr>
      <w:r w:rsidRPr="00897C47">
        <w:rPr>
          <w:rFonts w:ascii="Arial" w:hAnsi="Arial" w:cs="Arial"/>
          <w:sz w:val="22"/>
          <w:szCs w:val="22"/>
        </w:rPr>
        <w:tab/>
      </w:r>
      <w:r w:rsidRPr="00897C47">
        <w:rPr>
          <w:rFonts w:ascii="Arial" w:hAnsi="Arial" w:cs="Arial"/>
          <w:sz w:val="22"/>
          <w:szCs w:val="22"/>
        </w:rPr>
        <w:tab/>
      </w:r>
      <w:r w:rsidRPr="00897C47">
        <w:rPr>
          <w:rFonts w:ascii="Arial" w:hAnsi="Arial" w:cs="Arial"/>
          <w:sz w:val="22"/>
          <w:szCs w:val="22"/>
        </w:rPr>
        <w:tab/>
      </w:r>
      <w:r w:rsidRPr="00897C47">
        <w:rPr>
          <w:rFonts w:ascii="Arial" w:hAnsi="Arial" w:cs="Arial"/>
          <w:sz w:val="22"/>
          <w:szCs w:val="22"/>
        </w:rPr>
        <w:tab/>
        <w:t>Správa železniční dopravní cesty, státní organizace</w:t>
      </w:r>
    </w:p>
    <w:p w:rsidR="004525DB" w:rsidRPr="00897C47" w:rsidRDefault="004525DB" w:rsidP="004525DB">
      <w:pPr>
        <w:tabs>
          <w:tab w:val="left" w:pos="360"/>
        </w:tabs>
        <w:ind w:left="540" w:hanging="540"/>
        <w:rPr>
          <w:rFonts w:ascii="Arial" w:hAnsi="Arial" w:cs="Arial"/>
          <w:sz w:val="22"/>
          <w:szCs w:val="22"/>
        </w:rPr>
      </w:pPr>
      <w:r w:rsidRPr="00897C47">
        <w:rPr>
          <w:rFonts w:ascii="Arial" w:hAnsi="Arial" w:cs="Arial"/>
          <w:sz w:val="22"/>
          <w:szCs w:val="22"/>
        </w:rPr>
        <w:tab/>
      </w:r>
      <w:r w:rsidRPr="00897C47">
        <w:rPr>
          <w:rFonts w:ascii="Arial" w:hAnsi="Arial" w:cs="Arial"/>
          <w:sz w:val="22"/>
          <w:szCs w:val="22"/>
        </w:rPr>
        <w:tab/>
      </w:r>
      <w:r w:rsidRPr="00897C47">
        <w:rPr>
          <w:rFonts w:ascii="Arial" w:hAnsi="Arial" w:cs="Arial"/>
          <w:sz w:val="22"/>
          <w:szCs w:val="22"/>
        </w:rPr>
        <w:tab/>
      </w:r>
      <w:r w:rsidRPr="00897C47">
        <w:rPr>
          <w:rFonts w:ascii="Arial" w:hAnsi="Arial" w:cs="Arial"/>
          <w:sz w:val="22"/>
          <w:szCs w:val="22"/>
        </w:rPr>
        <w:tab/>
        <w:t>Dlážděná 1003/7, 110 00 Praha 1 - Nové Město</w:t>
      </w:r>
    </w:p>
    <w:p w:rsidR="004525DB" w:rsidRPr="00897C47" w:rsidRDefault="004525DB" w:rsidP="004525DB">
      <w:pPr>
        <w:tabs>
          <w:tab w:val="left" w:pos="360"/>
        </w:tabs>
        <w:ind w:left="540" w:hanging="540"/>
        <w:rPr>
          <w:rFonts w:ascii="Arial" w:hAnsi="Arial" w:cs="Arial"/>
          <w:sz w:val="22"/>
          <w:szCs w:val="22"/>
        </w:rPr>
      </w:pPr>
      <w:r w:rsidRPr="00897C47">
        <w:rPr>
          <w:rFonts w:ascii="Arial" w:hAnsi="Arial" w:cs="Arial"/>
          <w:sz w:val="22"/>
          <w:szCs w:val="22"/>
        </w:rPr>
        <w:tab/>
      </w:r>
      <w:r w:rsidRPr="00897C47">
        <w:rPr>
          <w:rFonts w:ascii="Arial" w:hAnsi="Arial" w:cs="Arial"/>
          <w:sz w:val="22"/>
          <w:szCs w:val="22"/>
        </w:rPr>
        <w:tab/>
      </w:r>
      <w:r w:rsidRPr="00897C47">
        <w:rPr>
          <w:rFonts w:ascii="Arial" w:hAnsi="Arial" w:cs="Arial"/>
          <w:sz w:val="22"/>
          <w:szCs w:val="22"/>
        </w:rPr>
        <w:tab/>
      </w:r>
      <w:r w:rsidRPr="00897C47">
        <w:rPr>
          <w:rFonts w:ascii="Arial" w:hAnsi="Arial" w:cs="Arial"/>
          <w:sz w:val="22"/>
          <w:szCs w:val="22"/>
        </w:rPr>
        <w:tab/>
        <w:t>IČ: 70994234</w:t>
      </w:r>
    </w:p>
    <w:p w:rsidR="004525DB" w:rsidRPr="00897C47" w:rsidRDefault="004525DB" w:rsidP="004525DB">
      <w:pPr>
        <w:tabs>
          <w:tab w:val="left" w:pos="360"/>
        </w:tabs>
        <w:ind w:left="540" w:hanging="540"/>
        <w:rPr>
          <w:rFonts w:ascii="Arial" w:hAnsi="Arial" w:cs="Arial"/>
          <w:sz w:val="22"/>
          <w:szCs w:val="22"/>
        </w:rPr>
      </w:pPr>
      <w:r w:rsidRPr="00897C47">
        <w:rPr>
          <w:rFonts w:ascii="Arial" w:hAnsi="Arial" w:cs="Arial"/>
          <w:sz w:val="22"/>
          <w:szCs w:val="22"/>
        </w:rPr>
        <w:tab/>
      </w:r>
      <w:r w:rsidRPr="00897C47">
        <w:rPr>
          <w:rFonts w:ascii="Arial" w:hAnsi="Arial" w:cs="Arial"/>
          <w:sz w:val="22"/>
          <w:szCs w:val="22"/>
        </w:rPr>
        <w:tab/>
      </w:r>
      <w:r w:rsidRPr="00897C47">
        <w:rPr>
          <w:rFonts w:ascii="Arial" w:hAnsi="Arial" w:cs="Arial"/>
          <w:sz w:val="22"/>
          <w:szCs w:val="22"/>
        </w:rPr>
        <w:tab/>
      </w:r>
      <w:r w:rsidRPr="00897C47">
        <w:rPr>
          <w:rFonts w:ascii="Arial" w:hAnsi="Arial" w:cs="Arial"/>
          <w:sz w:val="22"/>
          <w:szCs w:val="22"/>
        </w:rPr>
        <w:tab/>
        <w:t xml:space="preserve">Obchodní rejstřík u Městského soudu v Praze, oddíl A, vložka 48384 </w:t>
      </w:r>
    </w:p>
    <w:p w:rsidR="00592A0C" w:rsidRPr="00897C47" w:rsidRDefault="004525DB" w:rsidP="00F479D9">
      <w:pPr>
        <w:tabs>
          <w:tab w:val="left" w:pos="1440"/>
          <w:tab w:val="left" w:pos="2268"/>
          <w:tab w:val="left" w:pos="4536"/>
        </w:tabs>
        <w:ind w:left="540" w:hanging="540"/>
        <w:jc w:val="both"/>
        <w:rPr>
          <w:rFonts w:ascii="Arial" w:hAnsi="Arial" w:cs="Arial"/>
          <w:sz w:val="22"/>
          <w:szCs w:val="22"/>
        </w:rPr>
      </w:pPr>
      <w:r w:rsidRPr="00897C47">
        <w:rPr>
          <w:rFonts w:ascii="Arial" w:hAnsi="Arial" w:cs="Arial"/>
          <w:sz w:val="22"/>
          <w:szCs w:val="22"/>
        </w:rPr>
        <w:tab/>
      </w:r>
      <w:r w:rsidRPr="00897C47">
        <w:rPr>
          <w:rFonts w:ascii="Arial" w:hAnsi="Arial" w:cs="Arial"/>
          <w:sz w:val="22"/>
          <w:szCs w:val="22"/>
        </w:rPr>
        <w:tab/>
        <w:t>A úplný název stavby v souladu s touto smlouvou.</w:t>
      </w:r>
    </w:p>
    <w:p w:rsidR="00592A0C" w:rsidRPr="00897C47" w:rsidRDefault="00592A0C" w:rsidP="00592A0C">
      <w:pPr>
        <w:outlineLvl w:val="1"/>
        <w:rPr>
          <w:rFonts w:ascii="Arial" w:hAnsi="Arial" w:cs="Arial"/>
          <w:b/>
          <w:sz w:val="22"/>
          <w:szCs w:val="22"/>
        </w:rPr>
      </w:pPr>
      <w:r w:rsidRPr="00897C47">
        <w:rPr>
          <w:rFonts w:ascii="Arial" w:hAnsi="Arial" w:cs="Arial"/>
          <w:b/>
          <w:sz w:val="22"/>
          <w:szCs w:val="22"/>
        </w:rPr>
        <w:t> </w:t>
      </w:r>
    </w:p>
    <w:p w:rsidR="00862CC7" w:rsidRPr="00897C47" w:rsidRDefault="00862CC7" w:rsidP="00592A0C">
      <w:pPr>
        <w:outlineLvl w:val="1"/>
        <w:rPr>
          <w:rFonts w:ascii="Arial" w:hAnsi="Arial" w:cs="Arial"/>
          <w:b/>
          <w:sz w:val="22"/>
          <w:szCs w:val="22"/>
        </w:rPr>
      </w:pPr>
    </w:p>
    <w:p w:rsidR="00592A0C" w:rsidRPr="00897C47" w:rsidRDefault="00592A0C" w:rsidP="00592A0C">
      <w:pPr>
        <w:jc w:val="center"/>
        <w:outlineLvl w:val="1"/>
        <w:rPr>
          <w:rFonts w:ascii="Arial" w:hAnsi="Arial" w:cs="Arial"/>
          <w:b/>
          <w:sz w:val="22"/>
          <w:szCs w:val="22"/>
        </w:rPr>
      </w:pPr>
      <w:r w:rsidRPr="00897C47">
        <w:rPr>
          <w:rFonts w:ascii="Arial" w:hAnsi="Arial" w:cs="Arial"/>
          <w:b/>
          <w:sz w:val="22"/>
          <w:szCs w:val="22"/>
        </w:rPr>
        <w:t>VI.</w:t>
      </w:r>
    </w:p>
    <w:p w:rsidR="00592A0C" w:rsidRPr="00897C47" w:rsidRDefault="00592A0C" w:rsidP="00592A0C">
      <w:pPr>
        <w:jc w:val="center"/>
        <w:outlineLvl w:val="1"/>
        <w:rPr>
          <w:rFonts w:ascii="Arial" w:hAnsi="Arial" w:cs="Arial"/>
          <w:b/>
          <w:sz w:val="22"/>
          <w:szCs w:val="22"/>
        </w:rPr>
      </w:pPr>
      <w:r w:rsidRPr="00897C47">
        <w:rPr>
          <w:rFonts w:ascii="Arial" w:hAnsi="Arial" w:cs="Arial"/>
          <w:b/>
          <w:sz w:val="22"/>
          <w:szCs w:val="22"/>
        </w:rPr>
        <w:t>Podmínky provedení díla</w:t>
      </w:r>
    </w:p>
    <w:p w:rsidR="00592A0C" w:rsidRPr="00897C47" w:rsidRDefault="00592A0C" w:rsidP="00592A0C">
      <w:pPr>
        <w:outlineLvl w:val="1"/>
        <w:rPr>
          <w:rFonts w:ascii="Arial" w:hAnsi="Arial" w:cs="Arial"/>
          <w:b/>
          <w:sz w:val="22"/>
          <w:szCs w:val="22"/>
        </w:rPr>
      </w:pPr>
      <w:r w:rsidRPr="00897C47">
        <w:rPr>
          <w:rFonts w:ascii="Arial" w:hAnsi="Arial" w:cs="Arial"/>
          <w:b/>
          <w:sz w:val="22"/>
          <w:szCs w:val="22"/>
        </w:rPr>
        <w:t> </w:t>
      </w:r>
    </w:p>
    <w:p w:rsidR="00592A0C" w:rsidRPr="00897C47" w:rsidRDefault="00592A0C" w:rsidP="00592A0C">
      <w:pPr>
        <w:snapToGrid w:val="0"/>
        <w:spacing w:before="120"/>
        <w:ind w:left="360" w:hanging="360"/>
        <w:jc w:val="both"/>
        <w:rPr>
          <w:rFonts w:ascii="Arial" w:hAnsi="Arial" w:cs="Arial"/>
          <w:sz w:val="22"/>
          <w:szCs w:val="22"/>
        </w:rPr>
      </w:pPr>
      <w:r w:rsidRPr="00897C47">
        <w:rPr>
          <w:rFonts w:ascii="Arial" w:hAnsi="Arial" w:cs="Arial"/>
          <w:sz w:val="22"/>
          <w:szCs w:val="22"/>
        </w:rPr>
        <w:t>1.   </w:t>
      </w:r>
      <w:r w:rsidR="009C6A71" w:rsidRPr="00897C47">
        <w:rPr>
          <w:rFonts w:ascii="Arial" w:hAnsi="Arial" w:cs="Arial"/>
          <w:sz w:val="22"/>
          <w:szCs w:val="22"/>
        </w:rPr>
        <w:t>Objednatel odevzdá zhotovitel</w:t>
      </w:r>
      <w:r w:rsidR="008865A3">
        <w:rPr>
          <w:rFonts w:ascii="Arial" w:hAnsi="Arial" w:cs="Arial"/>
          <w:sz w:val="22"/>
          <w:szCs w:val="22"/>
        </w:rPr>
        <w:t xml:space="preserve">i </w:t>
      </w:r>
      <w:proofErr w:type="gramStart"/>
      <w:r w:rsidR="008865A3">
        <w:rPr>
          <w:rFonts w:ascii="Arial" w:hAnsi="Arial" w:cs="Arial"/>
          <w:sz w:val="22"/>
          <w:szCs w:val="22"/>
        </w:rPr>
        <w:t xml:space="preserve">staveniště </w:t>
      </w:r>
      <w:r w:rsidRPr="00897C47">
        <w:rPr>
          <w:rFonts w:ascii="Arial" w:hAnsi="Arial" w:cs="Arial"/>
          <w:sz w:val="22"/>
          <w:szCs w:val="22"/>
        </w:rPr>
        <w:t xml:space="preserve"> nejpozději</w:t>
      </w:r>
      <w:proofErr w:type="gramEnd"/>
      <w:r w:rsidRPr="00897C47">
        <w:rPr>
          <w:rFonts w:ascii="Arial" w:hAnsi="Arial" w:cs="Arial"/>
          <w:sz w:val="22"/>
          <w:szCs w:val="22"/>
        </w:rPr>
        <w:t xml:space="preserve"> ke dni zahájení díla. Zápis o předání </w:t>
      </w:r>
      <w:r w:rsidR="00F21823">
        <w:rPr>
          <w:rFonts w:ascii="Arial" w:hAnsi="Arial" w:cs="Arial"/>
          <w:sz w:val="22"/>
          <w:szCs w:val="22"/>
        </w:rPr>
        <w:t>místa</w:t>
      </w:r>
      <w:r w:rsidRPr="00897C47">
        <w:rPr>
          <w:rFonts w:ascii="Arial" w:hAnsi="Arial" w:cs="Arial"/>
          <w:sz w:val="22"/>
          <w:szCs w:val="22"/>
        </w:rPr>
        <w:t xml:space="preserve"> </w:t>
      </w:r>
      <w:r w:rsidR="00F21823">
        <w:rPr>
          <w:rFonts w:ascii="Arial" w:hAnsi="Arial" w:cs="Arial"/>
          <w:sz w:val="22"/>
          <w:szCs w:val="22"/>
        </w:rPr>
        <w:t>bude</w:t>
      </w:r>
      <w:r w:rsidRPr="00897C47">
        <w:rPr>
          <w:rFonts w:ascii="Arial" w:hAnsi="Arial" w:cs="Arial"/>
          <w:sz w:val="22"/>
          <w:szCs w:val="22"/>
        </w:rPr>
        <w:t xml:space="preserve"> proveden přímo ve stavebním deníku (dále jen „SD“), nebo je nedílnou součástí SD jako jeho příloha. </w:t>
      </w:r>
    </w:p>
    <w:p w:rsidR="00592A0C" w:rsidRPr="00897C47" w:rsidRDefault="00592A0C" w:rsidP="00592A0C">
      <w:pPr>
        <w:snapToGrid w:val="0"/>
        <w:spacing w:before="120"/>
        <w:ind w:left="360" w:hanging="360"/>
        <w:jc w:val="both"/>
        <w:rPr>
          <w:rFonts w:ascii="Arial" w:hAnsi="Arial" w:cs="Arial"/>
          <w:sz w:val="22"/>
          <w:szCs w:val="22"/>
        </w:rPr>
      </w:pPr>
      <w:r w:rsidRPr="00897C47">
        <w:rPr>
          <w:rFonts w:ascii="Arial" w:hAnsi="Arial" w:cs="Arial"/>
          <w:sz w:val="22"/>
          <w:szCs w:val="22"/>
        </w:rPr>
        <w:t>2.      Doba plnění díla se přiměřeně prodlužuje v následujících případech:</w:t>
      </w:r>
    </w:p>
    <w:p w:rsidR="00592A0C" w:rsidRPr="00897C47" w:rsidRDefault="00592A0C" w:rsidP="00592A0C">
      <w:pPr>
        <w:numPr>
          <w:ilvl w:val="0"/>
          <w:numId w:val="4"/>
        </w:numPr>
        <w:spacing w:before="120"/>
        <w:ind w:left="714" w:hanging="357"/>
        <w:jc w:val="both"/>
        <w:rPr>
          <w:rFonts w:ascii="Arial" w:hAnsi="Arial" w:cs="Arial"/>
          <w:sz w:val="22"/>
          <w:szCs w:val="22"/>
        </w:rPr>
      </w:pPr>
      <w:r w:rsidRPr="00897C47">
        <w:rPr>
          <w:rFonts w:ascii="Arial" w:hAnsi="Arial" w:cs="Arial"/>
          <w:sz w:val="22"/>
          <w:szCs w:val="22"/>
        </w:rPr>
        <w:t>dojde-li během výstavby ke změně zásadního rozsahu díla a druhu prací na základě žádosti objednatele a strany zahájí jednání o obsahu dodatku ke smlouvě</w:t>
      </w:r>
    </w:p>
    <w:p w:rsidR="00592A0C" w:rsidRPr="00897C47" w:rsidRDefault="009C6A71" w:rsidP="00592A0C">
      <w:pPr>
        <w:numPr>
          <w:ilvl w:val="0"/>
          <w:numId w:val="4"/>
        </w:numPr>
        <w:ind w:left="720"/>
        <w:jc w:val="both"/>
        <w:rPr>
          <w:rFonts w:ascii="Arial" w:hAnsi="Arial" w:cs="Arial"/>
          <w:sz w:val="22"/>
          <w:szCs w:val="22"/>
        </w:rPr>
      </w:pPr>
      <w:r w:rsidRPr="00897C47">
        <w:rPr>
          <w:rFonts w:ascii="Arial" w:hAnsi="Arial" w:cs="Arial"/>
          <w:sz w:val="22"/>
          <w:szCs w:val="22"/>
        </w:rPr>
        <w:t xml:space="preserve">nebude-li moci zhotovitel </w:t>
      </w:r>
      <w:r w:rsidR="00592A0C" w:rsidRPr="00897C47">
        <w:rPr>
          <w:rFonts w:ascii="Arial" w:hAnsi="Arial" w:cs="Arial"/>
          <w:sz w:val="22"/>
          <w:szCs w:val="22"/>
        </w:rPr>
        <w:t>pokračovat v provádění díla z důvodu na straně objednatele, které brání řádnému provádění díla</w:t>
      </w:r>
    </w:p>
    <w:p w:rsidR="00592A0C" w:rsidRPr="00897C47" w:rsidRDefault="00592A0C" w:rsidP="00592A0C">
      <w:pPr>
        <w:numPr>
          <w:ilvl w:val="0"/>
          <w:numId w:val="4"/>
        </w:numPr>
        <w:ind w:left="720"/>
        <w:jc w:val="both"/>
        <w:rPr>
          <w:rFonts w:ascii="Arial" w:hAnsi="Arial" w:cs="Arial"/>
          <w:sz w:val="22"/>
          <w:szCs w:val="22"/>
        </w:rPr>
      </w:pPr>
      <w:r w:rsidRPr="00897C47">
        <w:rPr>
          <w:rFonts w:ascii="Arial" w:hAnsi="Arial" w:cs="Arial"/>
          <w:sz w:val="22"/>
          <w:szCs w:val="22"/>
        </w:rPr>
        <w:t>při zastavení prací státními a kontrolními orgány nebo z důvodu vyšší moci (pokud není</w:t>
      </w:r>
      <w:r w:rsidR="009C6A71" w:rsidRPr="00897C47">
        <w:rPr>
          <w:rFonts w:ascii="Arial" w:hAnsi="Arial" w:cs="Arial"/>
          <w:sz w:val="22"/>
          <w:szCs w:val="22"/>
        </w:rPr>
        <w:t xml:space="preserve"> odpovědnost na straně zhotovitel</w:t>
      </w:r>
      <w:r w:rsidRPr="00897C47">
        <w:rPr>
          <w:rFonts w:ascii="Arial" w:hAnsi="Arial" w:cs="Arial"/>
          <w:sz w:val="22"/>
          <w:szCs w:val="22"/>
        </w:rPr>
        <w:t>e)</w:t>
      </w:r>
    </w:p>
    <w:p w:rsidR="00592A0C" w:rsidRPr="00897C47" w:rsidRDefault="000B3BAF" w:rsidP="00592A0C">
      <w:pPr>
        <w:tabs>
          <w:tab w:val="left" w:pos="426"/>
        </w:tabs>
        <w:spacing w:before="120"/>
        <w:ind w:left="426" w:hanging="426"/>
        <w:jc w:val="both"/>
        <w:outlineLvl w:val="1"/>
        <w:rPr>
          <w:rFonts w:ascii="Arial" w:hAnsi="Arial" w:cs="Arial"/>
          <w:sz w:val="22"/>
          <w:szCs w:val="22"/>
        </w:rPr>
      </w:pPr>
      <w:r w:rsidRPr="00897C47">
        <w:rPr>
          <w:rFonts w:ascii="Arial" w:hAnsi="Arial" w:cs="Arial"/>
          <w:sz w:val="22"/>
          <w:szCs w:val="22"/>
        </w:rPr>
        <w:t>3.</w:t>
      </w:r>
      <w:r w:rsidRPr="00897C47">
        <w:rPr>
          <w:rFonts w:ascii="Arial" w:hAnsi="Arial" w:cs="Arial"/>
          <w:sz w:val="22"/>
          <w:szCs w:val="22"/>
        </w:rPr>
        <w:tab/>
        <w:t>Zhotovitel</w:t>
      </w:r>
      <w:r w:rsidR="00592A0C" w:rsidRPr="00897C47">
        <w:rPr>
          <w:rFonts w:ascii="Arial" w:hAnsi="Arial" w:cs="Arial"/>
          <w:sz w:val="22"/>
          <w:szCs w:val="22"/>
        </w:rPr>
        <w:t xml:space="preserve"> prohlašuje, že si prohlédl místo provádění díla, seznámil se s místními podmínkami a místo je vhodné k provedení díla za podmínek sjed</w:t>
      </w:r>
      <w:r w:rsidR="009C6A71" w:rsidRPr="00897C47">
        <w:rPr>
          <w:rFonts w:ascii="Arial" w:hAnsi="Arial" w:cs="Arial"/>
          <w:sz w:val="22"/>
          <w:szCs w:val="22"/>
        </w:rPr>
        <w:t>naných touto smlouvou. Zhotovitel</w:t>
      </w:r>
      <w:r w:rsidR="00592A0C" w:rsidRPr="00897C47">
        <w:rPr>
          <w:rFonts w:ascii="Arial" w:hAnsi="Arial" w:cs="Arial"/>
          <w:sz w:val="22"/>
          <w:szCs w:val="22"/>
        </w:rPr>
        <w:t xml:space="preserve"> není oprávněn prodloužit dobu provádění díla či požadovat zvýšení ceny díla, pokud se po podpisu smlouvy ukáží jakékoli okolnosti související s místem provádění díla, kte</w:t>
      </w:r>
      <w:r w:rsidR="00F21823">
        <w:rPr>
          <w:rFonts w:ascii="Arial" w:hAnsi="Arial" w:cs="Arial"/>
          <w:sz w:val="22"/>
          <w:szCs w:val="22"/>
        </w:rPr>
        <w:t xml:space="preserve">ré provádění díla jakkoli ztíží. </w:t>
      </w:r>
      <w:r w:rsidR="009C6A71" w:rsidRPr="00897C47">
        <w:rPr>
          <w:rFonts w:ascii="Arial" w:hAnsi="Arial" w:cs="Arial"/>
          <w:sz w:val="22"/>
          <w:szCs w:val="22"/>
        </w:rPr>
        <w:t>Zjistí-li však zhotovitel</w:t>
      </w:r>
      <w:r w:rsidR="00592A0C" w:rsidRPr="00897C47">
        <w:rPr>
          <w:rFonts w:ascii="Arial" w:hAnsi="Arial" w:cs="Arial"/>
          <w:sz w:val="22"/>
          <w:szCs w:val="22"/>
        </w:rPr>
        <w:t xml:space="preserve"> při provádění díla skryté překážky týkající se místa, kde má být dílo provedeno, znemožňující provést dílo dohodnutým způsobem, které nemohl odhalit ani při vynaložení potřebné odborné péče, oznámí to bez zbytečného odkladu objednateli a navrhne mu změnu díla. Do dosažení dohody o změně díla může jeho provádění přerušit.</w:t>
      </w:r>
    </w:p>
    <w:p w:rsidR="00592A0C" w:rsidRPr="00897C47" w:rsidRDefault="00592A0C" w:rsidP="00592A0C">
      <w:pPr>
        <w:jc w:val="center"/>
        <w:outlineLvl w:val="1"/>
        <w:rPr>
          <w:rFonts w:ascii="Arial" w:hAnsi="Arial" w:cs="Arial"/>
          <w:b/>
          <w:sz w:val="22"/>
          <w:szCs w:val="22"/>
        </w:rPr>
      </w:pPr>
    </w:p>
    <w:p w:rsidR="00862CC7" w:rsidRDefault="00862CC7" w:rsidP="00592A0C">
      <w:pPr>
        <w:jc w:val="center"/>
        <w:outlineLvl w:val="1"/>
        <w:rPr>
          <w:rFonts w:ascii="Arial" w:hAnsi="Arial" w:cs="Arial"/>
          <w:b/>
          <w:sz w:val="22"/>
          <w:szCs w:val="22"/>
        </w:rPr>
      </w:pPr>
    </w:p>
    <w:p w:rsidR="008965C4" w:rsidRDefault="008965C4" w:rsidP="00592A0C">
      <w:pPr>
        <w:jc w:val="center"/>
        <w:outlineLvl w:val="1"/>
        <w:rPr>
          <w:rFonts w:ascii="Arial" w:hAnsi="Arial" w:cs="Arial"/>
          <w:b/>
          <w:sz w:val="22"/>
          <w:szCs w:val="22"/>
        </w:rPr>
      </w:pPr>
    </w:p>
    <w:p w:rsidR="008965C4" w:rsidRPr="00897C47" w:rsidRDefault="008965C4" w:rsidP="00592A0C">
      <w:pPr>
        <w:jc w:val="center"/>
        <w:outlineLvl w:val="1"/>
        <w:rPr>
          <w:rFonts w:ascii="Arial" w:hAnsi="Arial" w:cs="Arial"/>
          <w:b/>
          <w:sz w:val="22"/>
          <w:szCs w:val="22"/>
        </w:rPr>
      </w:pPr>
    </w:p>
    <w:p w:rsidR="00592A0C" w:rsidRPr="00897C47" w:rsidRDefault="00592A0C" w:rsidP="00592A0C">
      <w:pPr>
        <w:jc w:val="center"/>
        <w:outlineLvl w:val="1"/>
        <w:rPr>
          <w:rFonts w:ascii="Arial" w:hAnsi="Arial" w:cs="Arial"/>
          <w:b/>
          <w:sz w:val="22"/>
          <w:szCs w:val="22"/>
        </w:rPr>
      </w:pPr>
      <w:r w:rsidRPr="00897C47">
        <w:rPr>
          <w:rFonts w:ascii="Arial" w:hAnsi="Arial" w:cs="Arial"/>
          <w:b/>
          <w:sz w:val="22"/>
          <w:szCs w:val="22"/>
        </w:rPr>
        <w:t>VII.</w:t>
      </w:r>
    </w:p>
    <w:p w:rsidR="00592A0C" w:rsidRPr="00897C47" w:rsidRDefault="00592A0C" w:rsidP="00592A0C">
      <w:pPr>
        <w:jc w:val="center"/>
        <w:outlineLvl w:val="1"/>
        <w:rPr>
          <w:rFonts w:ascii="Arial" w:hAnsi="Arial" w:cs="Arial"/>
          <w:b/>
          <w:sz w:val="22"/>
          <w:szCs w:val="22"/>
        </w:rPr>
      </w:pPr>
      <w:r w:rsidRPr="00897C47">
        <w:rPr>
          <w:rFonts w:ascii="Arial" w:hAnsi="Arial" w:cs="Arial"/>
          <w:b/>
          <w:sz w:val="22"/>
          <w:szCs w:val="22"/>
        </w:rPr>
        <w:t xml:space="preserve">Kontrola prací </w:t>
      </w:r>
    </w:p>
    <w:p w:rsidR="00592A0C" w:rsidRPr="00897C47" w:rsidRDefault="00592A0C" w:rsidP="00592A0C">
      <w:pPr>
        <w:jc w:val="center"/>
        <w:outlineLvl w:val="1"/>
        <w:rPr>
          <w:rFonts w:ascii="Arial" w:hAnsi="Arial" w:cs="Arial"/>
          <w:b/>
          <w:sz w:val="22"/>
          <w:szCs w:val="22"/>
        </w:rPr>
      </w:pPr>
      <w:r w:rsidRPr="00897C47">
        <w:rPr>
          <w:rFonts w:ascii="Arial" w:hAnsi="Arial" w:cs="Arial"/>
          <w:b/>
          <w:sz w:val="22"/>
          <w:szCs w:val="22"/>
        </w:rPr>
        <w:t> </w:t>
      </w:r>
    </w:p>
    <w:p w:rsidR="00592A0C" w:rsidRPr="00897C47" w:rsidRDefault="00592A0C" w:rsidP="00F21823">
      <w:pPr>
        <w:ind w:left="360" w:hanging="360"/>
        <w:jc w:val="both"/>
        <w:rPr>
          <w:rFonts w:ascii="Arial" w:hAnsi="Arial" w:cs="Arial"/>
          <w:sz w:val="22"/>
          <w:szCs w:val="22"/>
        </w:rPr>
      </w:pPr>
      <w:r w:rsidRPr="00897C47">
        <w:rPr>
          <w:rFonts w:ascii="Arial" w:hAnsi="Arial" w:cs="Arial"/>
          <w:sz w:val="22"/>
          <w:szCs w:val="22"/>
        </w:rPr>
        <w:t>1.   Objednatel je oprávněn provádět průběžnou kontrolu prací svými pracovníky, resp. osobou zmocněnou. V případě zjištění závad učiní záznam do stavebního deníku</w:t>
      </w:r>
      <w:r w:rsidR="000B3BAF" w:rsidRPr="00897C47">
        <w:rPr>
          <w:rFonts w:ascii="Arial" w:hAnsi="Arial" w:cs="Arial"/>
          <w:sz w:val="22"/>
          <w:szCs w:val="22"/>
        </w:rPr>
        <w:t xml:space="preserve"> (SD)</w:t>
      </w:r>
      <w:r w:rsidRPr="00897C47">
        <w:rPr>
          <w:rFonts w:ascii="Arial" w:hAnsi="Arial" w:cs="Arial"/>
          <w:sz w:val="22"/>
          <w:szCs w:val="22"/>
        </w:rPr>
        <w:t xml:space="preserve"> s </w:t>
      </w:r>
      <w:proofErr w:type="gramStart"/>
      <w:r w:rsidRPr="00897C47">
        <w:rPr>
          <w:rFonts w:ascii="Arial" w:hAnsi="Arial" w:cs="Arial"/>
          <w:sz w:val="22"/>
          <w:szCs w:val="22"/>
        </w:rPr>
        <w:t>požadavkem  na</w:t>
      </w:r>
      <w:proofErr w:type="gramEnd"/>
      <w:r w:rsidRPr="00897C47">
        <w:rPr>
          <w:rFonts w:ascii="Arial" w:hAnsi="Arial" w:cs="Arial"/>
          <w:sz w:val="22"/>
          <w:szCs w:val="22"/>
        </w:rPr>
        <w:t xml:space="preserve"> jejich odstranění ve stanoveném termínu. </w:t>
      </w:r>
    </w:p>
    <w:p w:rsidR="00592A0C" w:rsidRPr="00897C47" w:rsidRDefault="00F21823" w:rsidP="00592A0C">
      <w:pPr>
        <w:spacing w:before="120"/>
        <w:rPr>
          <w:rFonts w:ascii="Arial" w:hAnsi="Arial" w:cs="Arial"/>
          <w:bCs/>
          <w:sz w:val="22"/>
          <w:szCs w:val="22"/>
        </w:rPr>
      </w:pPr>
      <w:r>
        <w:rPr>
          <w:rFonts w:ascii="Arial" w:hAnsi="Arial" w:cs="Arial"/>
          <w:bCs/>
          <w:sz w:val="22"/>
          <w:szCs w:val="22"/>
        </w:rPr>
        <w:t>2</w:t>
      </w:r>
      <w:r w:rsidR="00592A0C" w:rsidRPr="00897C47">
        <w:rPr>
          <w:rFonts w:ascii="Arial" w:hAnsi="Arial" w:cs="Arial"/>
          <w:bCs/>
          <w:sz w:val="22"/>
          <w:szCs w:val="22"/>
        </w:rPr>
        <w:t xml:space="preserve">.  </w:t>
      </w:r>
      <w:r w:rsidR="00DA3F25">
        <w:rPr>
          <w:rFonts w:ascii="Arial" w:hAnsi="Arial" w:cs="Arial"/>
          <w:bCs/>
          <w:sz w:val="22"/>
          <w:szCs w:val="22"/>
        </w:rPr>
        <w:t xml:space="preserve"> </w:t>
      </w:r>
      <w:r w:rsidR="00592A0C" w:rsidRPr="00897C47">
        <w:rPr>
          <w:rFonts w:ascii="Arial" w:hAnsi="Arial" w:cs="Arial"/>
          <w:bCs/>
          <w:sz w:val="22"/>
          <w:szCs w:val="22"/>
        </w:rPr>
        <w:t xml:space="preserve">Na stavbě bude objednatele zastupovat stavební dozor </w:t>
      </w:r>
      <w:r w:rsidR="00DA3F25">
        <w:rPr>
          <w:rFonts w:ascii="Arial" w:hAnsi="Arial" w:cs="Arial"/>
          <w:bCs/>
          <w:sz w:val="22"/>
          <w:szCs w:val="22"/>
        </w:rPr>
        <w:t>stavebníka (TDS</w:t>
      </w:r>
      <w:r w:rsidR="00592A0C" w:rsidRPr="00897C47">
        <w:rPr>
          <w:rFonts w:ascii="Arial" w:hAnsi="Arial" w:cs="Arial"/>
          <w:bCs/>
          <w:sz w:val="22"/>
          <w:szCs w:val="22"/>
        </w:rPr>
        <w:t>).</w:t>
      </w:r>
    </w:p>
    <w:p w:rsidR="00592A0C" w:rsidRPr="00897C47" w:rsidRDefault="00592A0C" w:rsidP="00592A0C">
      <w:pPr>
        <w:rPr>
          <w:rFonts w:ascii="Arial" w:hAnsi="Arial" w:cs="Arial"/>
          <w:bCs/>
          <w:sz w:val="22"/>
          <w:szCs w:val="22"/>
        </w:rPr>
      </w:pPr>
    </w:p>
    <w:p w:rsidR="00592A0C" w:rsidRPr="00897C47" w:rsidRDefault="00592A0C" w:rsidP="00592A0C">
      <w:pPr>
        <w:jc w:val="both"/>
        <w:rPr>
          <w:rFonts w:ascii="Arial" w:hAnsi="Arial" w:cs="Arial"/>
          <w:b/>
          <w:sz w:val="22"/>
          <w:szCs w:val="22"/>
        </w:rPr>
      </w:pPr>
      <w:r w:rsidRPr="00897C47">
        <w:rPr>
          <w:rFonts w:ascii="Arial" w:hAnsi="Arial" w:cs="Arial"/>
          <w:b/>
          <w:sz w:val="22"/>
          <w:szCs w:val="22"/>
        </w:rPr>
        <w:t> </w:t>
      </w:r>
    </w:p>
    <w:p w:rsidR="00592A0C" w:rsidRPr="00897C47" w:rsidRDefault="00592A0C" w:rsidP="00592A0C">
      <w:pPr>
        <w:jc w:val="center"/>
        <w:outlineLvl w:val="1"/>
        <w:rPr>
          <w:rFonts w:ascii="Arial" w:hAnsi="Arial" w:cs="Arial"/>
          <w:b/>
          <w:sz w:val="22"/>
          <w:szCs w:val="22"/>
        </w:rPr>
      </w:pPr>
      <w:r w:rsidRPr="00897C47">
        <w:rPr>
          <w:rFonts w:ascii="Arial" w:hAnsi="Arial" w:cs="Arial"/>
          <w:b/>
          <w:sz w:val="22"/>
          <w:szCs w:val="22"/>
        </w:rPr>
        <w:t>VIII.</w:t>
      </w:r>
    </w:p>
    <w:p w:rsidR="00592A0C" w:rsidRPr="00897C47" w:rsidRDefault="00592A0C" w:rsidP="00592A0C">
      <w:pPr>
        <w:jc w:val="center"/>
        <w:outlineLvl w:val="1"/>
        <w:rPr>
          <w:rFonts w:ascii="Arial" w:hAnsi="Arial" w:cs="Arial"/>
          <w:b/>
          <w:sz w:val="22"/>
          <w:szCs w:val="22"/>
        </w:rPr>
      </w:pPr>
      <w:r w:rsidRPr="00897C47">
        <w:rPr>
          <w:rFonts w:ascii="Arial" w:hAnsi="Arial" w:cs="Arial"/>
          <w:b/>
          <w:sz w:val="22"/>
          <w:szCs w:val="22"/>
        </w:rPr>
        <w:t>Převzetí díla</w:t>
      </w:r>
    </w:p>
    <w:p w:rsidR="00592A0C" w:rsidRPr="00897C47" w:rsidRDefault="00592A0C" w:rsidP="00592A0C">
      <w:pPr>
        <w:jc w:val="center"/>
        <w:outlineLvl w:val="1"/>
        <w:rPr>
          <w:rFonts w:ascii="Arial" w:hAnsi="Arial" w:cs="Arial"/>
          <w:b/>
          <w:sz w:val="22"/>
          <w:szCs w:val="22"/>
        </w:rPr>
      </w:pPr>
      <w:r w:rsidRPr="00897C47">
        <w:rPr>
          <w:rFonts w:ascii="Arial" w:hAnsi="Arial" w:cs="Arial"/>
          <w:b/>
          <w:sz w:val="22"/>
          <w:szCs w:val="22"/>
        </w:rPr>
        <w:t> </w:t>
      </w:r>
    </w:p>
    <w:p w:rsidR="00592A0C" w:rsidRPr="00897C47" w:rsidRDefault="00592A0C" w:rsidP="00592A0C">
      <w:pPr>
        <w:pStyle w:val="Odstavecseseznamem"/>
        <w:numPr>
          <w:ilvl w:val="3"/>
          <w:numId w:val="5"/>
        </w:numPr>
        <w:tabs>
          <w:tab w:val="clear" w:pos="2880"/>
          <w:tab w:val="num" w:pos="426"/>
          <w:tab w:val="num" w:pos="2552"/>
        </w:tabs>
        <w:snapToGrid w:val="0"/>
        <w:spacing w:before="120"/>
        <w:ind w:left="426"/>
        <w:jc w:val="both"/>
        <w:rPr>
          <w:rFonts w:ascii="Arial" w:hAnsi="Arial" w:cs="Arial"/>
          <w:sz w:val="22"/>
          <w:szCs w:val="22"/>
        </w:rPr>
      </w:pPr>
      <w:r w:rsidRPr="00897C47">
        <w:rPr>
          <w:rFonts w:ascii="Arial" w:hAnsi="Arial" w:cs="Arial"/>
          <w:sz w:val="22"/>
          <w:szCs w:val="22"/>
        </w:rPr>
        <w:t>Po provedení díla, příp. jeho s</w:t>
      </w:r>
      <w:r w:rsidR="0049590F" w:rsidRPr="00897C47">
        <w:rPr>
          <w:rFonts w:ascii="Arial" w:hAnsi="Arial" w:cs="Arial"/>
          <w:sz w:val="22"/>
          <w:szCs w:val="22"/>
        </w:rPr>
        <w:t>amostatné části, vyzve zhotovitel</w:t>
      </w:r>
      <w:r w:rsidRPr="00897C47">
        <w:rPr>
          <w:rFonts w:ascii="Arial" w:hAnsi="Arial" w:cs="Arial"/>
          <w:sz w:val="22"/>
          <w:szCs w:val="22"/>
        </w:rPr>
        <w:t xml:space="preserve"> objednatele k předání a převzetí dokončeného díla zápisem do stavebního deníku nejméně 1 týden předem. Přejímací řízení se uskuteční v místě provádění díla. Objednatel se zavazuje přejímací řízení v této lhůtě zahájit.</w:t>
      </w:r>
    </w:p>
    <w:p w:rsidR="00592A0C" w:rsidRPr="00897C47" w:rsidRDefault="00592A0C" w:rsidP="00592A0C">
      <w:pPr>
        <w:pStyle w:val="Odstavecseseznamem"/>
        <w:numPr>
          <w:ilvl w:val="3"/>
          <w:numId w:val="5"/>
        </w:numPr>
        <w:tabs>
          <w:tab w:val="clear" w:pos="2880"/>
          <w:tab w:val="num" w:pos="426"/>
          <w:tab w:val="num" w:pos="2552"/>
        </w:tabs>
        <w:spacing w:before="120"/>
        <w:ind w:left="426"/>
        <w:jc w:val="both"/>
        <w:rPr>
          <w:rFonts w:ascii="Arial" w:hAnsi="Arial" w:cs="Arial"/>
          <w:sz w:val="22"/>
          <w:szCs w:val="22"/>
        </w:rPr>
      </w:pPr>
      <w:r w:rsidRPr="00897C47">
        <w:rPr>
          <w:rFonts w:ascii="Arial" w:hAnsi="Arial" w:cs="Arial"/>
          <w:sz w:val="22"/>
          <w:szCs w:val="22"/>
        </w:rPr>
        <w:t>O přejímacím řízení se vyhotoví zápis, který podepíší zástupci obou smluvních stran. Drobné vady a nedodělky, které samostatně ani ve spojení s jinými nebrání užívání díla funkčně či esteticky, ani užívání díla podstatným způsobem neomezují, nejsou důvodem, pro který by objednatel mohl převzetí díla odmítnout.</w:t>
      </w:r>
    </w:p>
    <w:p w:rsidR="00592A0C" w:rsidRPr="00897C47" w:rsidRDefault="00592A0C" w:rsidP="00592A0C">
      <w:pPr>
        <w:pStyle w:val="Odstavecseseznamem"/>
        <w:numPr>
          <w:ilvl w:val="3"/>
          <w:numId w:val="5"/>
        </w:numPr>
        <w:tabs>
          <w:tab w:val="clear" w:pos="2880"/>
          <w:tab w:val="num" w:pos="426"/>
          <w:tab w:val="num" w:pos="2552"/>
        </w:tabs>
        <w:spacing w:before="120"/>
        <w:ind w:left="426"/>
        <w:jc w:val="both"/>
        <w:rPr>
          <w:rFonts w:ascii="Arial" w:hAnsi="Arial" w:cs="Arial"/>
          <w:sz w:val="22"/>
          <w:szCs w:val="22"/>
        </w:rPr>
      </w:pPr>
      <w:r w:rsidRPr="00897C47">
        <w:rPr>
          <w:rFonts w:ascii="Arial" w:hAnsi="Arial" w:cs="Arial"/>
          <w:sz w:val="22"/>
          <w:szCs w:val="22"/>
        </w:rPr>
        <w:t xml:space="preserve">V případě zjištění vad při přejímacím řízení budou tyto sepsány v zápise o předání a převzetí díla a bude dohodnuta lhůta k jejich odstranění. </w:t>
      </w:r>
      <w:r w:rsidRPr="00897C47">
        <w:rPr>
          <w:rFonts w:ascii="Arial" w:hAnsi="Arial" w:cs="Arial"/>
          <w:spacing w:val="-4"/>
          <w:sz w:val="22"/>
          <w:szCs w:val="22"/>
        </w:rPr>
        <w:t xml:space="preserve">Při přejímacím řízení pro odstraněné vady a nedodělky bude postupováno </w:t>
      </w:r>
      <w:proofErr w:type="gramStart"/>
      <w:r w:rsidRPr="00897C47">
        <w:rPr>
          <w:rFonts w:ascii="Arial" w:hAnsi="Arial" w:cs="Arial"/>
          <w:spacing w:val="-4"/>
          <w:sz w:val="22"/>
          <w:szCs w:val="22"/>
        </w:rPr>
        <w:t>obdobně  dle</w:t>
      </w:r>
      <w:proofErr w:type="gramEnd"/>
      <w:r w:rsidRPr="00897C47">
        <w:rPr>
          <w:rFonts w:ascii="Arial" w:hAnsi="Arial" w:cs="Arial"/>
          <w:spacing w:val="-4"/>
          <w:sz w:val="22"/>
          <w:szCs w:val="22"/>
        </w:rPr>
        <w:t xml:space="preserve"> čl. VIII. odst. 1 – 2 smlouvy.</w:t>
      </w:r>
    </w:p>
    <w:p w:rsidR="00F21823" w:rsidRDefault="00F21823" w:rsidP="00F21823">
      <w:pPr>
        <w:jc w:val="both"/>
        <w:rPr>
          <w:rFonts w:ascii="Arial" w:hAnsi="Arial" w:cs="Arial"/>
          <w:color w:val="000000"/>
          <w:sz w:val="22"/>
          <w:szCs w:val="22"/>
        </w:rPr>
      </w:pPr>
      <w:r>
        <w:rPr>
          <w:rFonts w:ascii="Arial" w:hAnsi="Arial" w:cs="Arial"/>
          <w:sz w:val="22"/>
          <w:szCs w:val="22"/>
        </w:rPr>
        <w:t xml:space="preserve">4.  </w:t>
      </w:r>
      <w:r w:rsidR="008965C4">
        <w:rPr>
          <w:rFonts w:ascii="Arial" w:hAnsi="Arial" w:cs="Arial"/>
          <w:sz w:val="22"/>
          <w:szCs w:val="22"/>
        </w:rPr>
        <w:t xml:space="preserve"> </w:t>
      </w:r>
      <w:r w:rsidR="0049590F" w:rsidRPr="00897C47">
        <w:rPr>
          <w:rFonts w:ascii="Arial" w:hAnsi="Arial" w:cs="Arial"/>
          <w:sz w:val="22"/>
          <w:szCs w:val="22"/>
        </w:rPr>
        <w:t>Zhotovitel</w:t>
      </w:r>
      <w:r w:rsidR="00592A0C" w:rsidRPr="00897C47">
        <w:rPr>
          <w:rFonts w:ascii="Arial" w:hAnsi="Arial" w:cs="Arial"/>
          <w:color w:val="000000"/>
          <w:sz w:val="22"/>
          <w:szCs w:val="22"/>
        </w:rPr>
        <w:t xml:space="preserve"> je povinen dodat případné další doklady, které bude v souvislosti </w:t>
      </w:r>
      <w:r w:rsidR="008965C4">
        <w:rPr>
          <w:rFonts w:ascii="Arial" w:hAnsi="Arial" w:cs="Arial"/>
          <w:color w:val="000000"/>
          <w:sz w:val="22"/>
          <w:szCs w:val="22"/>
        </w:rPr>
        <w:t xml:space="preserve">s případnou </w:t>
      </w:r>
    </w:p>
    <w:p w:rsidR="00592A0C" w:rsidRPr="00897C47" w:rsidRDefault="00F21823" w:rsidP="00F21823">
      <w:pPr>
        <w:jc w:val="both"/>
        <w:rPr>
          <w:rFonts w:ascii="Arial" w:hAnsi="Arial" w:cs="Arial"/>
          <w:color w:val="000000"/>
          <w:sz w:val="22"/>
          <w:szCs w:val="22"/>
        </w:rPr>
      </w:pPr>
      <w:r>
        <w:rPr>
          <w:rFonts w:ascii="Arial" w:hAnsi="Arial" w:cs="Arial"/>
          <w:color w:val="000000"/>
          <w:sz w:val="22"/>
          <w:szCs w:val="22"/>
        </w:rPr>
        <w:t xml:space="preserve">    </w:t>
      </w:r>
      <w:r w:rsidR="008965C4">
        <w:rPr>
          <w:rFonts w:ascii="Arial" w:hAnsi="Arial" w:cs="Arial"/>
          <w:color w:val="000000"/>
          <w:sz w:val="22"/>
          <w:szCs w:val="22"/>
        </w:rPr>
        <w:t xml:space="preserve"> </w:t>
      </w:r>
      <w:r>
        <w:rPr>
          <w:rFonts w:ascii="Arial" w:hAnsi="Arial" w:cs="Arial"/>
          <w:color w:val="000000"/>
          <w:sz w:val="22"/>
          <w:szCs w:val="22"/>
        </w:rPr>
        <w:t xml:space="preserve"> </w:t>
      </w:r>
      <w:r w:rsidR="00DA3F25">
        <w:rPr>
          <w:rFonts w:ascii="Arial" w:hAnsi="Arial" w:cs="Arial"/>
          <w:color w:val="000000"/>
          <w:sz w:val="22"/>
          <w:szCs w:val="22"/>
        </w:rPr>
        <w:t>závěrečnou kontrolní prohlídkou stavby</w:t>
      </w:r>
      <w:r w:rsidR="00592A0C" w:rsidRPr="00897C47">
        <w:rPr>
          <w:rFonts w:ascii="Arial" w:hAnsi="Arial" w:cs="Arial"/>
          <w:color w:val="000000"/>
          <w:sz w:val="22"/>
          <w:szCs w:val="22"/>
        </w:rPr>
        <w:t xml:space="preserve"> požadovat </w:t>
      </w:r>
      <w:r w:rsidR="00DA3F25">
        <w:rPr>
          <w:rFonts w:ascii="Arial" w:hAnsi="Arial" w:cs="Arial"/>
          <w:color w:val="000000"/>
          <w:sz w:val="22"/>
          <w:szCs w:val="22"/>
        </w:rPr>
        <w:t>stavební úřad.</w:t>
      </w:r>
    </w:p>
    <w:p w:rsidR="00592A0C" w:rsidRPr="00897C47" w:rsidRDefault="00592A0C" w:rsidP="00862CC7">
      <w:pPr>
        <w:jc w:val="both"/>
        <w:rPr>
          <w:rFonts w:ascii="Arial" w:hAnsi="Arial" w:cs="Arial"/>
          <w:sz w:val="22"/>
          <w:szCs w:val="22"/>
        </w:rPr>
      </w:pPr>
    </w:p>
    <w:p w:rsidR="00592A0C" w:rsidRPr="00897C47" w:rsidRDefault="00592A0C" w:rsidP="00592A0C">
      <w:pPr>
        <w:jc w:val="center"/>
        <w:outlineLvl w:val="1"/>
        <w:rPr>
          <w:rFonts w:ascii="Arial" w:hAnsi="Arial" w:cs="Arial"/>
          <w:b/>
          <w:sz w:val="22"/>
          <w:szCs w:val="22"/>
        </w:rPr>
      </w:pPr>
      <w:r w:rsidRPr="00897C47">
        <w:rPr>
          <w:rFonts w:ascii="Arial" w:hAnsi="Arial" w:cs="Arial"/>
          <w:b/>
          <w:sz w:val="22"/>
          <w:szCs w:val="22"/>
        </w:rPr>
        <w:t>IX.</w:t>
      </w:r>
    </w:p>
    <w:p w:rsidR="00592A0C" w:rsidRPr="00897C47" w:rsidRDefault="00592A0C" w:rsidP="00592A0C">
      <w:pPr>
        <w:jc w:val="center"/>
        <w:outlineLvl w:val="1"/>
        <w:rPr>
          <w:rFonts w:ascii="Arial" w:hAnsi="Arial" w:cs="Arial"/>
          <w:b/>
          <w:sz w:val="22"/>
          <w:szCs w:val="22"/>
        </w:rPr>
      </w:pPr>
      <w:r w:rsidRPr="00897C47">
        <w:rPr>
          <w:rFonts w:ascii="Arial" w:hAnsi="Arial" w:cs="Arial"/>
          <w:b/>
          <w:sz w:val="22"/>
          <w:szCs w:val="22"/>
        </w:rPr>
        <w:t>Záruční doba </w:t>
      </w:r>
    </w:p>
    <w:p w:rsidR="00592A0C" w:rsidRPr="00897C47" w:rsidRDefault="00592A0C" w:rsidP="00592A0C">
      <w:pPr>
        <w:jc w:val="center"/>
        <w:outlineLvl w:val="1"/>
        <w:rPr>
          <w:rFonts w:ascii="Arial" w:hAnsi="Arial" w:cs="Arial"/>
          <w:b/>
          <w:sz w:val="22"/>
          <w:szCs w:val="22"/>
        </w:rPr>
      </w:pPr>
    </w:p>
    <w:p w:rsidR="00592A0C" w:rsidRPr="00897C47" w:rsidRDefault="00592A0C" w:rsidP="00592A0C">
      <w:pPr>
        <w:jc w:val="both"/>
        <w:rPr>
          <w:rFonts w:ascii="Arial" w:hAnsi="Arial" w:cs="Arial"/>
          <w:sz w:val="22"/>
          <w:szCs w:val="22"/>
        </w:rPr>
      </w:pPr>
      <w:r w:rsidRPr="00897C47">
        <w:rPr>
          <w:rFonts w:ascii="Arial" w:hAnsi="Arial" w:cs="Arial"/>
          <w:sz w:val="22"/>
          <w:szCs w:val="22"/>
        </w:rPr>
        <w:t xml:space="preserve">1.   Záruční doba díla je dohodnuta na </w:t>
      </w:r>
      <w:r w:rsidR="001718B1" w:rsidRPr="00897C47">
        <w:rPr>
          <w:rFonts w:ascii="Arial" w:hAnsi="Arial" w:cs="Arial"/>
          <w:sz w:val="22"/>
          <w:szCs w:val="22"/>
        </w:rPr>
        <w:t>60 měsíců</w:t>
      </w:r>
    </w:p>
    <w:p w:rsidR="00592A0C" w:rsidRPr="00897C47" w:rsidRDefault="00592A0C" w:rsidP="00592A0C">
      <w:pPr>
        <w:ind w:left="360"/>
        <w:jc w:val="both"/>
        <w:rPr>
          <w:rFonts w:ascii="Arial" w:hAnsi="Arial" w:cs="Arial"/>
          <w:sz w:val="22"/>
          <w:szCs w:val="22"/>
        </w:rPr>
      </w:pPr>
      <w:r w:rsidRPr="00897C47">
        <w:rPr>
          <w:rFonts w:ascii="Arial" w:hAnsi="Arial" w:cs="Arial"/>
          <w:sz w:val="22"/>
          <w:szCs w:val="22"/>
        </w:rPr>
        <w:t>Záruční doba počíná běžet dnem předáním a převzetím díla nebo jednotlivé části díla v případě převzetí díla po částech.</w:t>
      </w:r>
    </w:p>
    <w:p w:rsidR="00592A0C" w:rsidRPr="00897C47" w:rsidRDefault="00592A0C" w:rsidP="00592A0C">
      <w:pPr>
        <w:ind w:left="60"/>
        <w:jc w:val="both"/>
        <w:rPr>
          <w:rFonts w:ascii="Arial" w:hAnsi="Arial" w:cs="Arial"/>
          <w:sz w:val="22"/>
          <w:szCs w:val="22"/>
        </w:rPr>
      </w:pPr>
    </w:p>
    <w:p w:rsidR="00592A0C" w:rsidRPr="00897C47" w:rsidRDefault="00592A0C" w:rsidP="00592A0C">
      <w:pPr>
        <w:pStyle w:val="Odstavecseseznamem"/>
        <w:numPr>
          <w:ilvl w:val="0"/>
          <w:numId w:val="3"/>
        </w:numPr>
        <w:jc w:val="both"/>
        <w:rPr>
          <w:rFonts w:ascii="Arial" w:hAnsi="Arial" w:cs="Arial"/>
          <w:sz w:val="22"/>
          <w:szCs w:val="22"/>
        </w:rPr>
      </w:pPr>
      <w:r w:rsidRPr="00897C47">
        <w:rPr>
          <w:rFonts w:ascii="Arial" w:hAnsi="Arial" w:cs="Arial"/>
          <w:sz w:val="22"/>
          <w:szCs w:val="22"/>
        </w:rPr>
        <w:t>Záruční doba materiálů nebo výrobků, které se stanou součástí díla, u nichž výrobce, ČSN či právní předpis stanoví kratší dobu životnosti, než je dohodnutá záruční doba, končí dnem uplynutí takto stanovené doby životnosti.</w:t>
      </w:r>
    </w:p>
    <w:p w:rsidR="00592A0C" w:rsidRPr="00897C47" w:rsidRDefault="00592A0C" w:rsidP="00592A0C">
      <w:pPr>
        <w:pStyle w:val="Odstavecseseznamem"/>
        <w:ind w:left="360"/>
        <w:jc w:val="both"/>
        <w:rPr>
          <w:rFonts w:ascii="Arial" w:hAnsi="Arial" w:cs="Arial"/>
          <w:sz w:val="22"/>
          <w:szCs w:val="22"/>
        </w:rPr>
      </w:pPr>
    </w:p>
    <w:p w:rsidR="00592A0C" w:rsidRPr="00897C47" w:rsidRDefault="00592A0C" w:rsidP="00592A0C">
      <w:pPr>
        <w:pStyle w:val="Odstavecseseznamem"/>
        <w:numPr>
          <w:ilvl w:val="0"/>
          <w:numId w:val="3"/>
        </w:numPr>
        <w:jc w:val="both"/>
        <w:rPr>
          <w:rFonts w:ascii="Arial" w:hAnsi="Arial" w:cs="Arial"/>
          <w:sz w:val="22"/>
          <w:szCs w:val="22"/>
        </w:rPr>
      </w:pPr>
      <w:r w:rsidRPr="00897C47">
        <w:rPr>
          <w:rFonts w:ascii="Arial" w:hAnsi="Arial" w:cs="Arial"/>
          <w:sz w:val="22"/>
          <w:szCs w:val="22"/>
        </w:rPr>
        <w:t>Objednatel upl</w:t>
      </w:r>
      <w:r w:rsidR="0049590F" w:rsidRPr="00897C47">
        <w:rPr>
          <w:rFonts w:ascii="Arial" w:hAnsi="Arial" w:cs="Arial"/>
          <w:sz w:val="22"/>
          <w:szCs w:val="22"/>
        </w:rPr>
        <w:t>atní právo ze záruky u zhotovitel</w:t>
      </w:r>
      <w:r w:rsidRPr="00897C47">
        <w:rPr>
          <w:rFonts w:ascii="Arial" w:hAnsi="Arial" w:cs="Arial"/>
          <w:sz w:val="22"/>
          <w:szCs w:val="22"/>
        </w:rPr>
        <w:t>e písemným oznámením vad díla doručeným na adres</w:t>
      </w:r>
      <w:r w:rsidR="0049590F" w:rsidRPr="00897C47">
        <w:rPr>
          <w:rFonts w:ascii="Arial" w:hAnsi="Arial" w:cs="Arial"/>
          <w:sz w:val="22"/>
          <w:szCs w:val="22"/>
        </w:rPr>
        <w:t>u zhotovitel</w:t>
      </w:r>
      <w:r w:rsidRPr="00897C47">
        <w:rPr>
          <w:rFonts w:ascii="Arial" w:hAnsi="Arial" w:cs="Arial"/>
          <w:sz w:val="22"/>
          <w:szCs w:val="22"/>
        </w:rPr>
        <w:t xml:space="preserve">e uvedenou v záhlaví smlouvy. </w:t>
      </w:r>
    </w:p>
    <w:p w:rsidR="00592A0C" w:rsidRPr="00897C47" w:rsidRDefault="0049590F" w:rsidP="00592A0C">
      <w:pPr>
        <w:pStyle w:val="Odstavecseseznamem"/>
        <w:numPr>
          <w:ilvl w:val="0"/>
          <w:numId w:val="3"/>
        </w:numPr>
        <w:spacing w:before="240"/>
        <w:jc w:val="both"/>
        <w:rPr>
          <w:rFonts w:ascii="Arial" w:hAnsi="Arial" w:cs="Arial"/>
          <w:sz w:val="22"/>
          <w:szCs w:val="22"/>
        </w:rPr>
      </w:pPr>
      <w:r w:rsidRPr="00897C47">
        <w:rPr>
          <w:rFonts w:ascii="Arial" w:hAnsi="Arial" w:cs="Arial"/>
          <w:sz w:val="22"/>
          <w:szCs w:val="22"/>
        </w:rPr>
        <w:t>Zhotovitel</w:t>
      </w:r>
      <w:r w:rsidR="00592A0C" w:rsidRPr="00897C47">
        <w:rPr>
          <w:rFonts w:ascii="Arial" w:hAnsi="Arial" w:cs="Arial"/>
          <w:sz w:val="22"/>
          <w:szCs w:val="22"/>
        </w:rPr>
        <w:t xml:space="preserve"> je povinen odstranit vady bezodkladně, příp. v době dohodnuté pro daný konkrétní případ s objednatelem v rámci reklamačního řízení. </w:t>
      </w:r>
    </w:p>
    <w:p w:rsidR="00592A0C" w:rsidRPr="00897C47" w:rsidRDefault="00592A0C" w:rsidP="00592A0C">
      <w:pPr>
        <w:pStyle w:val="Odstavecseseznamem"/>
        <w:numPr>
          <w:ilvl w:val="0"/>
          <w:numId w:val="3"/>
        </w:numPr>
        <w:spacing w:before="120"/>
        <w:jc w:val="both"/>
        <w:rPr>
          <w:rFonts w:ascii="Arial" w:hAnsi="Arial" w:cs="Arial"/>
          <w:snapToGrid w:val="0"/>
          <w:sz w:val="22"/>
          <w:szCs w:val="22"/>
        </w:rPr>
      </w:pPr>
      <w:r w:rsidRPr="00897C47">
        <w:rPr>
          <w:rFonts w:ascii="Arial" w:hAnsi="Arial" w:cs="Arial"/>
          <w:snapToGrid w:val="0"/>
          <w:sz w:val="22"/>
          <w:szCs w:val="22"/>
        </w:rPr>
        <w:t>Budou-li při kontrole kvality díla dle odst. 5 zjištěny jakékoli závady či nedosta</w:t>
      </w:r>
      <w:r w:rsidR="0049590F" w:rsidRPr="00897C47">
        <w:rPr>
          <w:rFonts w:ascii="Arial" w:hAnsi="Arial" w:cs="Arial"/>
          <w:snapToGrid w:val="0"/>
          <w:sz w:val="22"/>
          <w:szCs w:val="22"/>
        </w:rPr>
        <w:t xml:space="preserve">tky, je </w:t>
      </w:r>
      <w:r w:rsidR="0049590F" w:rsidRPr="00897C47">
        <w:rPr>
          <w:rFonts w:ascii="Arial" w:hAnsi="Arial" w:cs="Arial"/>
          <w:sz w:val="22"/>
          <w:szCs w:val="22"/>
        </w:rPr>
        <w:t>zhotovitel</w:t>
      </w:r>
      <w:r w:rsidRPr="00897C47">
        <w:rPr>
          <w:rFonts w:ascii="Arial" w:hAnsi="Arial" w:cs="Arial"/>
          <w:snapToGrid w:val="0"/>
          <w:sz w:val="22"/>
          <w:szCs w:val="22"/>
        </w:rPr>
        <w:t xml:space="preserve"> povinen je odstranit na své náklady bez zbytečného odkladu. </w:t>
      </w:r>
    </w:p>
    <w:p w:rsidR="00592A0C" w:rsidRPr="00897C47" w:rsidRDefault="00592A0C" w:rsidP="00592A0C">
      <w:pPr>
        <w:jc w:val="both"/>
        <w:rPr>
          <w:rFonts w:ascii="Arial" w:hAnsi="Arial" w:cs="Arial"/>
          <w:sz w:val="22"/>
          <w:szCs w:val="22"/>
        </w:rPr>
      </w:pPr>
    </w:p>
    <w:p w:rsidR="00592A0C" w:rsidRPr="00897C47" w:rsidRDefault="00592A0C" w:rsidP="00592A0C">
      <w:pPr>
        <w:jc w:val="center"/>
        <w:outlineLvl w:val="1"/>
        <w:rPr>
          <w:rFonts w:ascii="Arial" w:hAnsi="Arial" w:cs="Arial"/>
          <w:b/>
          <w:sz w:val="22"/>
          <w:szCs w:val="22"/>
        </w:rPr>
      </w:pPr>
      <w:r w:rsidRPr="00897C47">
        <w:rPr>
          <w:rFonts w:ascii="Arial" w:hAnsi="Arial" w:cs="Arial"/>
          <w:b/>
          <w:sz w:val="22"/>
          <w:szCs w:val="22"/>
        </w:rPr>
        <w:t>X.</w:t>
      </w:r>
    </w:p>
    <w:p w:rsidR="00592A0C" w:rsidRPr="00897C47" w:rsidRDefault="00592A0C" w:rsidP="00592A0C">
      <w:pPr>
        <w:jc w:val="center"/>
        <w:outlineLvl w:val="1"/>
        <w:rPr>
          <w:rFonts w:ascii="Arial" w:hAnsi="Arial" w:cs="Arial"/>
          <w:b/>
          <w:sz w:val="22"/>
          <w:szCs w:val="22"/>
        </w:rPr>
      </w:pPr>
      <w:r w:rsidRPr="00897C47">
        <w:rPr>
          <w:rFonts w:ascii="Arial" w:hAnsi="Arial" w:cs="Arial"/>
          <w:b/>
          <w:sz w:val="22"/>
          <w:szCs w:val="22"/>
        </w:rPr>
        <w:t>Smluvní pokuty</w:t>
      </w:r>
    </w:p>
    <w:p w:rsidR="00592A0C" w:rsidRPr="00897C47" w:rsidRDefault="00592A0C" w:rsidP="00592A0C">
      <w:pPr>
        <w:jc w:val="center"/>
        <w:outlineLvl w:val="1"/>
        <w:rPr>
          <w:rFonts w:ascii="Arial" w:hAnsi="Arial" w:cs="Arial"/>
          <w:b/>
          <w:sz w:val="22"/>
          <w:szCs w:val="22"/>
        </w:rPr>
      </w:pPr>
      <w:r w:rsidRPr="00897C47">
        <w:rPr>
          <w:rFonts w:ascii="Arial" w:hAnsi="Arial" w:cs="Arial"/>
          <w:b/>
          <w:sz w:val="22"/>
          <w:szCs w:val="22"/>
        </w:rPr>
        <w:t> </w:t>
      </w:r>
    </w:p>
    <w:p w:rsidR="00592A0C" w:rsidRPr="00897C47" w:rsidRDefault="00592A0C" w:rsidP="00592A0C">
      <w:pPr>
        <w:jc w:val="both"/>
        <w:rPr>
          <w:rFonts w:ascii="Arial" w:hAnsi="Arial" w:cs="Arial"/>
          <w:sz w:val="22"/>
          <w:szCs w:val="22"/>
        </w:rPr>
      </w:pPr>
      <w:r w:rsidRPr="00897C47">
        <w:rPr>
          <w:rFonts w:ascii="Arial" w:hAnsi="Arial" w:cs="Arial"/>
          <w:sz w:val="22"/>
          <w:szCs w:val="22"/>
        </w:rPr>
        <w:t>Smluvní strany sjednávají následující smluvní pokuty:</w:t>
      </w:r>
    </w:p>
    <w:p w:rsidR="00592A0C" w:rsidRPr="00897C47" w:rsidRDefault="00592A0C" w:rsidP="00592A0C">
      <w:pPr>
        <w:numPr>
          <w:ilvl w:val="0"/>
          <w:numId w:val="7"/>
        </w:numPr>
        <w:snapToGrid w:val="0"/>
        <w:spacing w:before="120"/>
        <w:jc w:val="both"/>
        <w:rPr>
          <w:rFonts w:ascii="Arial" w:hAnsi="Arial" w:cs="Arial"/>
          <w:sz w:val="22"/>
          <w:szCs w:val="22"/>
        </w:rPr>
      </w:pPr>
      <w:r w:rsidRPr="00897C47">
        <w:rPr>
          <w:rFonts w:ascii="Arial" w:hAnsi="Arial" w:cs="Arial"/>
          <w:sz w:val="22"/>
          <w:szCs w:val="22"/>
        </w:rPr>
        <w:lastRenderedPageBreak/>
        <w:t>smlu</w:t>
      </w:r>
      <w:r w:rsidR="0049590F" w:rsidRPr="00897C47">
        <w:rPr>
          <w:rFonts w:ascii="Arial" w:hAnsi="Arial" w:cs="Arial"/>
          <w:sz w:val="22"/>
          <w:szCs w:val="22"/>
        </w:rPr>
        <w:t>vní pokuta za prodlení zhotovitel</w:t>
      </w:r>
      <w:r w:rsidRPr="00897C47">
        <w:rPr>
          <w:rFonts w:ascii="Arial" w:hAnsi="Arial" w:cs="Arial"/>
          <w:sz w:val="22"/>
          <w:szCs w:val="22"/>
        </w:rPr>
        <w:t xml:space="preserve">e s provedením díla, a to ve výši </w:t>
      </w:r>
      <w:r w:rsidR="00DA1087" w:rsidRPr="00897C47">
        <w:rPr>
          <w:rFonts w:ascii="Arial" w:hAnsi="Arial" w:cs="Arial"/>
          <w:sz w:val="22"/>
          <w:szCs w:val="22"/>
        </w:rPr>
        <w:t>3</w:t>
      </w:r>
      <w:r w:rsidRPr="00897C47">
        <w:rPr>
          <w:rFonts w:ascii="Arial" w:hAnsi="Arial" w:cs="Arial"/>
          <w:sz w:val="22"/>
          <w:szCs w:val="22"/>
        </w:rPr>
        <w:t xml:space="preserve"> % ze sjednané celkové ceny díla za každý započatý den prodlení,</w:t>
      </w:r>
    </w:p>
    <w:p w:rsidR="00592A0C" w:rsidRPr="00897C47" w:rsidRDefault="00592A0C" w:rsidP="00592A0C">
      <w:pPr>
        <w:numPr>
          <w:ilvl w:val="0"/>
          <w:numId w:val="7"/>
        </w:numPr>
        <w:snapToGrid w:val="0"/>
        <w:spacing w:before="120"/>
        <w:jc w:val="both"/>
        <w:rPr>
          <w:rFonts w:ascii="Arial" w:hAnsi="Arial" w:cs="Arial"/>
          <w:sz w:val="22"/>
          <w:szCs w:val="22"/>
        </w:rPr>
      </w:pPr>
      <w:r w:rsidRPr="00897C47">
        <w:rPr>
          <w:rFonts w:ascii="Arial" w:hAnsi="Arial" w:cs="Arial"/>
          <w:sz w:val="22"/>
          <w:szCs w:val="22"/>
        </w:rPr>
        <w:t xml:space="preserve">smluvní pokuta </w:t>
      </w:r>
      <w:r w:rsidR="0049590F" w:rsidRPr="00897C47">
        <w:rPr>
          <w:rFonts w:ascii="Arial" w:hAnsi="Arial" w:cs="Arial"/>
          <w:sz w:val="22"/>
          <w:szCs w:val="22"/>
        </w:rPr>
        <w:t>za porušení povinnosti zhotovitel</w:t>
      </w:r>
      <w:r w:rsidRPr="00897C47">
        <w:rPr>
          <w:rFonts w:ascii="Arial" w:hAnsi="Arial" w:cs="Arial"/>
          <w:sz w:val="22"/>
          <w:szCs w:val="22"/>
        </w:rPr>
        <w:t xml:space="preserve">e provést dílo řádně v souladu s touto smlouvou, a to ve výši </w:t>
      </w:r>
      <w:r w:rsidR="00DA1087" w:rsidRPr="00897C47">
        <w:rPr>
          <w:rFonts w:ascii="Arial" w:hAnsi="Arial" w:cs="Arial"/>
          <w:sz w:val="22"/>
          <w:szCs w:val="22"/>
        </w:rPr>
        <w:t>3</w:t>
      </w:r>
      <w:r w:rsidRPr="00897C47">
        <w:rPr>
          <w:rFonts w:ascii="Arial" w:hAnsi="Arial" w:cs="Arial"/>
          <w:sz w:val="22"/>
          <w:szCs w:val="22"/>
        </w:rPr>
        <w:t xml:space="preserve"> % ze sjednané celkové ceny díla za každý započatý den, a to až do doby uvedení díla do řádného stavu,</w:t>
      </w:r>
    </w:p>
    <w:p w:rsidR="00592A0C" w:rsidRPr="00897C47" w:rsidRDefault="00592A0C" w:rsidP="00592A0C">
      <w:pPr>
        <w:numPr>
          <w:ilvl w:val="0"/>
          <w:numId w:val="7"/>
        </w:numPr>
        <w:snapToGrid w:val="0"/>
        <w:spacing w:before="120"/>
        <w:jc w:val="both"/>
        <w:rPr>
          <w:rFonts w:ascii="Arial" w:hAnsi="Arial" w:cs="Arial"/>
          <w:sz w:val="22"/>
          <w:szCs w:val="22"/>
        </w:rPr>
      </w:pPr>
      <w:r w:rsidRPr="00897C47">
        <w:rPr>
          <w:rFonts w:ascii="Arial" w:hAnsi="Arial" w:cs="Arial"/>
          <w:sz w:val="22"/>
          <w:szCs w:val="22"/>
        </w:rPr>
        <w:t>smlu</w:t>
      </w:r>
      <w:r w:rsidR="0049590F" w:rsidRPr="00897C47">
        <w:rPr>
          <w:rFonts w:ascii="Arial" w:hAnsi="Arial" w:cs="Arial"/>
          <w:sz w:val="22"/>
          <w:szCs w:val="22"/>
        </w:rPr>
        <w:t>vní pokuta za prodlení zhotovitel</w:t>
      </w:r>
      <w:r w:rsidRPr="00897C47">
        <w:rPr>
          <w:rFonts w:ascii="Arial" w:hAnsi="Arial" w:cs="Arial"/>
          <w:sz w:val="22"/>
          <w:szCs w:val="22"/>
        </w:rPr>
        <w:t xml:space="preserve">e s odstraněním vad díla zjištěných v přejímacím řízení ve lhůtě sjednané pro odstranění vad, a to ve výši </w:t>
      </w:r>
      <w:r w:rsidR="000B1780" w:rsidRPr="00897C47">
        <w:rPr>
          <w:rFonts w:ascii="Arial" w:hAnsi="Arial" w:cs="Arial"/>
          <w:sz w:val="22"/>
          <w:szCs w:val="22"/>
        </w:rPr>
        <w:t>3</w:t>
      </w:r>
      <w:r w:rsidRPr="00897C47">
        <w:rPr>
          <w:rFonts w:ascii="Arial" w:hAnsi="Arial" w:cs="Arial"/>
          <w:sz w:val="22"/>
          <w:szCs w:val="22"/>
        </w:rPr>
        <w:t xml:space="preserve"> % ze sjednané celkové ceny díla za každou vadu a každý započatý den prodlení,</w:t>
      </w:r>
    </w:p>
    <w:p w:rsidR="00592A0C" w:rsidRPr="00897C47" w:rsidRDefault="00592A0C" w:rsidP="00592A0C">
      <w:pPr>
        <w:numPr>
          <w:ilvl w:val="0"/>
          <w:numId w:val="7"/>
        </w:numPr>
        <w:snapToGrid w:val="0"/>
        <w:spacing w:before="120"/>
        <w:jc w:val="both"/>
        <w:rPr>
          <w:rFonts w:ascii="Arial" w:hAnsi="Arial" w:cs="Arial"/>
          <w:sz w:val="22"/>
          <w:szCs w:val="22"/>
        </w:rPr>
      </w:pPr>
      <w:r w:rsidRPr="00897C47">
        <w:rPr>
          <w:rFonts w:ascii="Arial" w:hAnsi="Arial" w:cs="Arial"/>
          <w:sz w:val="22"/>
          <w:szCs w:val="22"/>
        </w:rPr>
        <w:t>smluvní pok</w:t>
      </w:r>
      <w:r w:rsidR="0049590F" w:rsidRPr="00897C47">
        <w:rPr>
          <w:rFonts w:ascii="Arial" w:hAnsi="Arial" w:cs="Arial"/>
          <w:sz w:val="22"/>
          <w:szCs w:val="22"/>
        </w:rPr>
        <w:t>uta za prodlení zhotovitel</w:t>
      </w:r>
      <w:r w:rsidRPr="00897C47">
        <w:rPr>
          <w:rFonts w:ascii="Arial" w:hAnsi="Arial" w:cs="Arial"/>
          <w:sz w:val="22"/>
          <w:szCs w:val="22"/>
        </w:rPr>
        <w:t xml:space="preserve">e s odstraněním záručních vad díla ve lhůtě stanovené v čl. IX. odst. 4 </w:t>
      </w:r>
      <w:proofErr w:type="gramStart"/>
      <w:r w:rsidRPr="00897C47">
        <w:rPr>
          <w:rFonts w:ascii="Arial" w:hAnsi="Arial" w:cs="Arial"/>
          <w:sz w:val="22"/>
          <w:szCs w:val="22"/>
        </w:rPr>
        <w:t>této</w:t>
      </w:r>
      <w:proofErr w:type="gramEnd"/>
      <w:r w:rsidRPr="00897C47">
        <w:rPr>
          <w:rFonts w:ascii="Arial" w:hAnsi="Arial" w:cs="Arial"/>
          <w:sz w:val="22"/>
          <w:szCs w:val="22"/>
        </w:rPr>
        <w:t xml:space="preserve"> smlouvy, a to ve výši </w:t>
      </w:r>
      <w:r w:rsidR="000B1780" w:rsidRPr="00897C47">
        <w:rPr>
          <w:rFonts w:ascii="Arial" w:hAnsi="Arial" w:cs="Arial"/>
          <w:sz w:val="22"/>
          <w:szCs w:val="22"/>
        </w:rPr>
        <w:t>3</w:t>
      </w:r>
      <w:r w:rsidRPr="00897C47">
        <w:rPr>
          <w:rFonts w:ascii="Arial" w:hAnsi="Arial" w:cs="Arial"/>
          <w:sz w:val="22"/>
          <w:szCs w:val="22"/>
        </w:rPr>
        <w:t xml:space="preserve"> % ze sjednané celkové ceny díla za každou vadu a každý den prodlení,</w:t>
      </w:r>
    </w:p>
    <w:p w:rsidR="00592A0C" w:rsidRPr="00897C47" w:rsidRDefault="00592A0C" w:rsidP="00592A0C">
      <w:pPr>
        <w:numPr>
          <w:ilvl w:val="0"/>
          <w:numId w:val="7"/>
        </w:numPr>
        <w:snapToGrid w:val="0"/>
        <w:spacing w:before="120"/>
        <w:jc w:val="both"/>
        <w:rPr>
          <w:rFonts w:ascii="Arial" w:hAnsi="Arial" w:cs="Arial"/>
          <w:sz w:val="22"/>
          <w:szCs w:val="22"/>
        </w:rPr>
      </w:pPr>
      <w:r w:rsidRPr="00897C47">
        <w:rPr>
          <w:rFonts w:ascii="Arial" w:hAnsi="Arial" w:cs="Arial"/>
          <w:sz w:val="22"/>
          <w:szCs w:val="22"/>
        </w:rPr>
        <w:t>smluvní pokuta z</w:t>
      </w:r>
      <w:r w:rsidR="0049590F" w:rsidRPr="00897C47">
        <w:rPr>
          <w:rFonts w:ascii="Arial" w:hAnsi="Arial" w:cs="Arial"/>
          <w:sz w:val="22"/>
          <w:szCs w:val="22"/>
        </w:rPr>
        <w:t>a nesplnění povinnosti zhotovitel</w:t>
      </w:r>
      <w:r w:rsidRPr="00897C47">
        <w:rPr>
          <w:rFonts w:ascii="Arial" w:hAnsi="Arial" w:cs="Arial"/>
          <w:sz w:val="22"/>
          <w:szCs w:val="22"/>
        </w:rPr>
        <w:t xml:space="preserve">e provést dílo řádně v souladu s relevantními právními předpisy, technickými normami nebo rozhodnutími orgánů státní správy či samosprávy, a to ve výši 2 % ze sjednané celkové ceny díla za každé jednotlivé porušení povinnosti, </w:t>
      </w:r>
    </w:p>
    <w:p w:rsidR="00592A0C" w:rsidRPr="00897C47" w:rsidRDefault="00592A0C" w:rsidP="00592A0C">
      <w:pPr>
        <w:numPr>
          <w:ilvl w:val="0"/>
          <w:numId w:val="7"/>
        </w:numPr>
        <w:snapToGrid w:val="0"/>
        <w:spacing w:before="120"/>
        <w:jc w:val="both"/>
        <w:rPr>
          <w:rFonts w:ascii="Arial" w:hAnsi="Arial" w:cs="Arial"/>
          <w:sz w:val="22"/>
          <w:szCs w:val="22"/>
        </w:rPr>
      </w:pPr>
      <w:r w:rsidRPr="00897C47">
        <w:rPr>
          <w:rFonts w:ascii="Arial" w:hAnsi="Arial" w:cs="Arial"/>
          <w:sz w:val="22"/>
          <w:szCs w:val="22"/>
        </w:rPr>
        <w:t xml:space="preserve">smluvní pokuta </w:t>
      </w:r>
      <w:r w:rsidR="0049590F" w:rsidRPr="00897C47">
        <w:rPr>
          <w:rFonts w:ascii="Arial" w:hAnsi="Arial" w:cs="Arial"/>
          <w:sz w:val="22"/>
          <w:szCs w:val="22"/>
        </w:rPr>
        <w:t>za porušení povinnosti zhotovitel</w:t>
      </w:r>
      <w:r w:rsidRPr="00897C47">
        <w:rPr>
          <w:rFonts w:ascii="Arial" w:hAnsi="Arial" w:cs="Arial"/>
          <w:sz w:val="22"/>
          <w:szCs w:val="22"/>
        </w:rPr>
        <w:t>e postupovat při změně subdodavatele způso</w:t>
      </w:r>
      <w:r w:rsidR="00040956" w:rsidRPr="00897C47">
        <w:rPr>
          <w:rFonts w:ascii="Arial" w:hAnsi="Arial" w:cs="Arial"/>
          <w:sz w:val="22"/>
          <w:szCs w:val="22"/>
        </w:rPr>
        <w:t xml:space="preserve">bem stanoveným v čl. XI. </w:t>
      </w:r>
      <w:proofErr w:type="gramStart"/>
      <w:r w:rsidR="00040956" w:rsidRPr="00897C47">
        <w:rPr>
          <w:rFonts w:ascii="Arial" w:hAnsi="Arial" w:cs="Arial"/>
          <w:sz w:val="22"/>
          <w:szCs w:val="22"/>
        </w:rPr>
        <w:t>odst. 8</w:t>
      </w:r>
      <w:r w:rsidRPr="00897C47">
        <w:rPr>
          <w:rFonts w:ascii="Arial" w:hAnsi="Arial" w:cs="Arial"/>
          <w:sz w:val="22"/>
          <w:szCs w:val="22"/>
        </w:rPr>
        <w:t xml:space="preserve">  této</w:t>
      </w:r>
      <w:proofErr w:type="gramEnd"/>
      <w:r w:rsidRPr="00897C47">
        <w:rPr>
          <w:rFonts w:ascii="Arial" w:hAnsi="Arial" w:cs="Arial"/>
          <w:sz w:val="22"/>
          <w:szCs w:val="22"/>
        </w:rPr>
        <w:t xml:space="preserve"> smlouvy ve výši 10 % ze sjednané celkové ceny díla za každý jednotlivý případ.</w:t>
      </w:r>
    </w:p>
    <w:p w:rsidR="00592A0C" w:rsidRPr="00897C47" w:rsidRDefault="00592A0C" w:rsidP="00592A0C">
      <w:pPr>
        <w:snapToGrid w:val="0"/>
        <w:spacing w:before="120"/>
        <w:ind w:left="360"/>
        <w:jc w:val="both"/>
        <w:rPr>
          <w:rFonts w:ascii="Arial" w:hAnsi="Arial" w:cs="Arial"/>
          <w:sz w:val="22"/>
          <w:szCs w:val="22"/>
        </w:rPr>
      </w:pPr>
      <w:r w:rsidRPr="00897C47">
        <w:rPr>
          <w:rFonts w:ascii="Arial" w:hAnsi="Arial" w:cs="Arial"/>
          <w:sz w:val="22"/>
          <w:szCs w:val="22"/>
        </w:rPr>
        <w:t xml:space="preserve">Celková výše smluvních pokut je omezena limitem 100 % výše celkové ceny díla, přičemž smluvní pokuty mohou být kombinovány (uplatnění jedné smluvní pokuty nevylučuje souběžné uplatnění jakékoliv jiné smluvní pokuty). </w:t>
      </w:r>
    </w:p>
    <w:p w:rsidR="00592A0C" w:rsidRPr="00897C47" w:rsidRDefault="00592A0C" w:rsidP="00592A0C">
      <w:pPr>
        <w:spacing w:before="120"/>
        <w:ind w:left="361"/>
        <w:jc w:val="both"/>
        <w:rPr>
          <w:rFonts w:ascii="Arial" w:hAnsi="Arial" w:cs="Arial"/>
          <w:sz w:val="22"/>
          <w:szCs w:val="22"/>
        </w:rPr>
      </w:pPr>
      <w:r w:rsidRPr="00897C47">
        <w:rPr>
          <w:rFonts w:ascii="Arial" w:hAnsi="Arial" w:cs="Arial"/>
          <w:sz w:val="22"/>
          <w:szCs w:val="22"/>
        </w:rPr>
        <w:t xml:space="preserve">Uplatnění kterékoliv ze smluvních pokut nezbavuje objednatele práva k uplatnění nároku na náhradu vzniklé škody v plné výši. </w:t>
      </w:r>
    </w:p>
    <w:p w:rsidR="00592A0C" w:rsidRPr="00897C47" w:rsidRDefault="00592A0C" w:rsidP="00592A0C">
      <w:pPr>
        <w:spacing w:before="120"/>
        <w:ind w:left="361"/>
        <w:jc w:val="both"/>
        <w:rPr>
          <w:rFonts w:ascii="Arial" w:hAnsi="Arial" w:cs="Arial"/>
          <w:sz w:val="22"/>
          <w:szCs w:val="22"/>
        </w:rPr>
      </w:pPr>
      <w:r w:rsidRPr="00897C47">
        <w:rPr>
          <w:rFonts w:ascii="Arial" w:hAnsi="Arial" w:cs="Arial"/>
          <w:sz w:val="22"/>
          <w:szCs w:val="22"/>
        </w:rPr>
        <w:t xml:space="preserve">Smluvní pokuta je splatná do 21 dnů po doručení výzvy oprávněné smluvní strany druhé smluvní straně k její úhradě. Výzva musí vždy obsahovat popis a časové určení události, která v souladu s uzavřenou smlouvou zakládá právo účtovat smluvní pokutu.  Smluvní strany sjednávají právo objednatele provést jednostranný zápočet vzájemných pohledávek, a to i v případě pohledávky nejisté nebo neurčité ve smyslu </w:t>
      </w:r>
      <w:proofErr w:type="spellStart"/>
      <w:r w:rsidRPr="00897C47">
        <w:rPr>
          <w:rFonts w:ascii="Arial" w:hAnsi="Arial" w:cs="Arial"/>
          <w:sz w:val="22"/>
          <w:szCs w:val="22"/>
        </w:rPr>
        <w:t>ust</w:t>
      </w:r>
      <w:proofErr w:type="spellEnd"/>
      <w:r w:rsidRPr="00897C47">
        <w:rPr>
          <w:rFonts w:ascii="Arial" w:hAnsi="Arial" w:cs="Arial"/>
          <w:sz w:val="22"/>
          <w:szCs w:val="22"/>
        </w:rPr>
        <w:t>. § 1987 odst. 2 občanského zákoníku.</w:t>
      </w:r>
    </w:p>
    <w:p w:rsidR="00592A0C" w:rsidRPr="00897C47" w:rsidRDefault="00592A0C" w:rsidP="00592A0C">
      <w:pPr>
        <w:spacing w:before="120"/>
        <w:ind w:left="361"/>
        <w:jc w:val="both"/>
        <w:rPr>
          <w:rFonts w:ascii="Arial" w:hAnsi="Arial" w:cs="Arial"/>
          <w:sz w:val="22"/>
          <w:szCs w:val="22"/>
        </w:rPr>
      </w:pPr>
    </w:p>
    <w:p w:rsidR="00592A0C" w:rsidRPr="00897C47" w:rsidRDefault="00592A0C" w:rsidP="00592A0C">
      <w:pPr>
        <w:jc w:val="center"/>
        <w:outlineLvl w:val="1"/>
        <w:rPr>
          <w:rFonts w:ascii="Arial" w:hAnsi="Arial" w:cs="Arial"/>
          <w:b/>
          <w:sz w:val="22"/>
          <w:szCs w:val="22"/>
        </w:rPr>
      </w:pPr>
      <w:r w:rsidRPr="00897C47">
        <w:rPr>
          <w:rFonts w:ascii="Arial" w:hAnsi="Arial" w:cs="Arial"/>
          <w:b/>
          <w:sz w:val="22"/>
          <w:szCs w:val="22"/>
        </w:rPr>
        <w:t>XI.</w:t>
      </w:r>
    </w:p>
    <w:p w:rsidR="00592A0C" w:rsidRPr="00897C47" w:rsidRDefault="00592A0C" w:rsidP="00592A0C">
      <w:pPr>
        <w:jc w:val="center"/>
        <w:outlineLvl w:val="1"/>
        <w:rPr>
          <w:rFonts w:ascii="Arial" w:hAnsi="Arial" w:cs="Arial"/>
          <w:b/>
          <w:sz w:val="22"/>
          <w:szCs w:val="22"/>
        </w:rPr>
      </w:pPr>
      <w:r w:rsidRPr="00897C47">
        <w:rPr>
          <w:rFonts w:ascii="Arial" w:hAnsi="Arial" w:cs="Arial"/>
          <w:b/>
          <w:sz w:val="22"/>
          <w:szCs w:val="22"/>
        </w:rPr>
        <w:t>Ostatní ujednání </w:t>
      </w:r>
    </w:p>
    <w:p w:rsidR="00592A0C" w:rsidRPr="00897C47" w:rsidRDefault="00592A0C" w:rsidP="00592A0C">
      <w:pPr>
        <w:jc w:val="center"/>
        <w:outlineLvl w:val="1"/>
        <w:rPr>
          <w:rFonts w:ascii="Arial" w:hAnsi="Arial" w:cs="Arial"/>
          <w:b/>
          <w:sz w:val="22"/>
          <w:szCs w:val="22"/>
        </w:rPr>
      </w:pPr>
    </w:p>
    <w:p w:rsidR="00592A0C" w:rsidRPr="00897C47" w:rsidRDefault="0049590F" w:rsidP="00592A0C">
      <w:pPr>
        <w:numPr>
          <w:ilvl w:val="1"/>
          <w:numId w:val="8"/>
        </w:numPr>
        <w:spacing w:before="120"/>
        <w:ind w:left="426" w:hanging="426"/>
        <w:jc w:val="both"/>
        <w:rPr>
          <w:rFonts w:ascii="Arial" w:hAnsi="Arial" w:cs="Arial"/>
          <w:sz w:val="22"/>
          <w:szCs w:val="22"/>
        </w:rPr>
      </w:pPr>
      <w:r w:rsidRPr="00897C47">
        <w:rPr>
          <w:rFonts w:ascii="Arial" w:hAnsi="Arial" w:cs="Arial"/>
          <w:sz w:val="22"/>
          <w:szCs w:val="22"/>
        </w:rPr>
        <w:t>Zhotovitel</w:t>
      </w:r>
      <w:r w:rsidR="00592A0C" w:rsidRPr="00897C47">
        <w:rPr>
          <w:rFonts w:ascii="Arial" w:hAnsi="Arial" w:cs="Arial"/>
          <w:sz w:val="22"/>
          <w:szCs w:val="22"/>
        </w:rPr>
        <w:t xml:space="preserve"> odpovídá za to, že bude provádět dílo s vynaložením veškeré odborné péče tak, aby nedošlo k:</w:t>
      </w:r>
    </w:p>
    <w:p w:rsidR="00592A0C" w:rsidRPr="00897C47" w:rsidRDefault="00592A0C" w:rsidP="00592A0C">
      <w:pPr>
        <w:ind w:left="426" w:hanging="426"/>
        <w:rPr>
          <w:rFonts w:ascii="Arial" w:hAnsi="Arial" w:cs="Arial"/>
          <w:sz w:val="22"/>
          <w:szCs w:val="22"/>
        </w:rPr>
      </w:pPr>
    </w:p>
    <w:p w:rsidR="00592A0C" w:rsidRPr="00897C47" w:rsidRDefault="00592A0C" w:rsidP="00592A0C">
      <w:pPr>
        <w:numPr>
          <w:ilvl w:val="0"/>
          <w:numId w:val="9"/>
        </w:numPr>
        <w:ind w:left="709"/>
        <w:rPr>
          <w:rFonts w:ascii="Arial" w:hAnsi="Arial" w:cs="Arial"/>
          <w:sz w:val="22"/>
          <w:szCs w:val="22"/>
        </w:rPr>
      </w:pPr>
      <w:r w:rsidRPr="00897C47">
        <w:rPr>
          <w:rFonts w:ascii="Arial" w:hAnsi="Arial" w:cs="Arial"/>
          <w:sz w:val="22"/>
          <w:szCs w:val="22"/>
        </w:rPr>
        <w:t>porušení obecně závazných předpisů,</w:t>
      </w:r>
    </w:p>
    <w:p w:rsidR="00592A0C" w:rsidRPr="00897C47" w:rsidRDefault="00592A0C" w:rsidP="00592A0C">
      <w:pPr>
        <w:numPr>
          <w:ilvl w:val="0"/>
          <w:numId w:val="9"/>
        </w:numPr>
        <w:ind w:left="709"/>
        <w:rPr>
          <w:rFonts w:ascii="Arial" w:hAnsi="Arial" w:cs="Arial"/>
          <w:sz w:val="22"/>
          <w:szCs w:val="22"/>
        </w:rPr>
      </w:pPr>
      <w:r w:rsidRPr="00897C47">
        <w:rPr>
          <w:rFonts w:ascii="Arial" w:hAnsi="Arial" w:cs="Arial"/>
          <w:sz w:val="22"/>
          <w:szCs w:val="22"/>
        </w:rPr>
        <w:t>porušení smluvních podmínek,</w:t>
      </w:r>
    </w:p>
    <w:p w:rsidR="00592A0C" w:rsidRPr="00897C47" w:rsidRDefault="00592A0C" w:rsidP="00592A0C">
      <w:pPr>
        <w:numPr>
          <w:ilvl w:val="0"/>
          <w:numId w:val="9"/>
        </w:numPr>
        <w:ind w:left="709"/>
        <w:rPr>
          <w:rFonts w:ascii="Arial" w:hAnsi="Arial" w:cs="Arial"/>
          <w:sz w:val="22"/>
          <w:szCs w:val="22"/>
        </w:rPr>
      </w:pPr>
      <w:r w:rsidRPr="00897C47">
        <w:rPr>
          <w:rFonts w:ascii="Arial" w:hAnsi="Arial" w:cs="Arial"/>
          <w:sz w:val="22"/>
          <w:szCs w:val="22"/>
        </w:rPr>
        <w:t>porušení příkazů daných objednatelem,</w:t>
      </w:r>
    </w:p>
    <w:p w:rsidR="00592A0C" w:rsidRPr="00897C47" w:rsidRDefault="00592A0C" w:rsidP="00592A0C">
      <w:pPr>
        <w:numPr>
          <w:ilvl w:val="0"/>
          <w:numId w:val="9"/>
        </w:numPr>
        <w:ind w:left="709"/>
        <w:jc w:val="both"/>
        <w:rPr>
          <w:rFonts w:ascii="Arial" w:hAnsi="Arial" w:cs="Arial"/>
          <w:sz w:val="22"/>
          <w:szCs w:val="22"/>
        </w:rPr>
      </w:pPr>
      <w:r w:rsidRPr="00897C47">
        <w:rPr>
          <w:rFonts w:ascii="Arial" w:hAnsi="Arial" w:cs="Arial"/>
          <w:sz w:val="22"/>
          <w:szCs w:val="22"/>
        </w:rPr>
        <w:t>zničení, ztrátě, poškození či snížení hodnoty majetku objednatele, veřejného majetku či majetku třetích osob.</w:t>
      </w:r>
    </w:p>
    <w:p w:rsidR="00592A0C" w:rsidRPr="00897C47" w:rsidRDefault="00592A0C" w:rsidP="00592A0C">
      <w:pPr>
        <w:numPr>
          <w:ilvl w:val="0"/>
          <w:numId w:val="9"/>
        </w:numPr>
        <w:ind w:left="709"/>
        <w:rPr>
          <w:rFonts w:ascii="Arial" w:hAnsi="Arial" w:cs="Arial"/>
          <w:sz w:val="22"/>
          <w:szCs w:val="22"/>
        </w:rPr>
      </w:pPr>
      <w:r w:rsidRPr="00897C47">
        <w:rPr>
          <w:rFonts w:ascii="Arial" w:hAnsi="Arial" w:cs="Arial"/>
          <w:sz w:val="22"/>
          <w:szCs w:val="22"/>
        </w:rPr>
        <w:t>porušení bezpečnosti práce, zejména zák. č. 262/2006 Sb., zákoníku práce, v platném znění a zák. č. 309/2006 Sb., o zajištění dalších podmínek bezpečnosti a ochrany zdraví při práci, v platném znění.</w:t>
      </w:r>
    </w:p>
    <w:p w:rsidR="00592A0C" w:rsidRPr="00897C47" w:rsidRDefault="00592A0C" w:rsidP="00592A0C">
      <w:pPr>
        <w:ind w:left="426" w:hanging="426"/>
        <w:rPr>
          <w:rFonts w:ascii="Arial" w:hAnsi="Arial" w:cs="Arial"/>
          <w:sz w:val="22"/>
          <w:szCs w:val="22"/>
        </w:rPr>
      </w:pPr>
    </w:p>
    <w:p w:rsidR="00592A0C" w:rsidRPr="00897C47" w:rsidRDefault="00592A0C" w:rsidP="00592A0C">
      <w:pPr>
        <w:ind w:left="426" w:hanging="426"/>
        <w:jc w:val="both"/>
        <w:rPr>
          <w:rFonts w:ascii="Arial" w:hAnsi="Arial" w:cs="Arial"/>
          <w:sz w:val="22"/>
          <w:szCs w:val="22"/>
        </w:rPr>
      </w:pPr>
      <w:r w:rsidRPr="00897C47">
        <w:rPr>
          <w:rFonts w:ascii="Arial" w:hAnsi="Arial" w:cs="Arial"/>
          <w:sz w:val="22"/>
          <w:szCs w:val="22"/>
        </w:rPr>
        <w:t xml:space="preserve">       Za případné škody, které vzniknou v </w:t>
      </w:r>
      <w:r w:rsidR="0049590F" w:rsidRPr="00897C47">
        <w:rPr>
          <w:rFonts w:ascii="Arial" w:hAnsi="Arial" w:cs="Arial"/>
          <w:sz w:val="22"/>
          <w:szCs w:val="22"/>
        </w:rPr>
        <w:t>souvislosti s činností zhotovitele, nese zhotovitel</w:t>
      </w:r>
      <w:r w:rsidRPr="00897C47">
        <w:rPr>
          <w:rFonts w:ascii="Arial" w:hAnsi="Arial" w:cs="Arial"/>
          <w:sz w:val="22"/>
          <w:szCs w:val="22"/>
        </w:rPr>
        <w:t xml:space="preserve"> plnou odpovědnost. Této odpovědnosti se však může částečně nebo úplně zprostit, pokud jednoznačně a nezpochybnitelně prokáže, že škoda vznikla v jednoznačné příčinné souvislosti s příkaze</w:t>
      </w:r>
      <w:r w:rsidR="0049590F" w:rsidRPr="00897C47">
        <w:rPr>
          <w:rFonts w:ascii="Arial" w:hAnsi="Arial" w:cs="Arial"/>
          <w:sz w:val="22"/>
          <w:szCs w:val="22"/>
        </w:rPr>
        <w:t>m objednatele a přitom zhotovitel</w:t>
      </w:r>
      <w:r w:rsidRPr="00897C47">
        <w:rPr>
          <w:rFonts w:ascii="Arial" w:hAnsi="Arial" w:cs="Arial"/>
          <w:sz w:val="22"/>
          <w:szCs w:val="22"/>
        </w:rPr>
        <w:t xml:space="preserve"> objednatele na možný </w:t>
      </w:r>
      <w:r w:rsidRPr="00897C47">
        <w:rPr>
          <w:rFonts w:ascii="Arial" w:hAnsi="Arial" w:cs="Arial"/>
          <w:sz w:val="22"/>
          <w:szCs w:val="22"/>
        </w:rPr>
        <w:lastRenderedPageBreak/>
        <w:t xml:space="preserve">vznik této škody předem prokazatelně upozornil a objednatel na dodržení příkazu výslovně i přes toto upozornění trval. </w:t>
      </w:r>
    </w:p>
    <w:p w:rsidR="00592A0C" w:rsidRPr="00897C47" w:rsidRDefault="0049590F" w:rsidP="00592A0C">
      <w:pPr>
        <w:pStyle w:val="Prosttext"/>
        <w:numPr>
          <w:ilvl w:val="1"/>
          <w:numId w:val="8"/>
        </w:numPr>
        <w:spacing w:before="120"/>
        <w:ind w:left="426"/>
        <w:jc w:val="both"/>
        <w:rPr>
          <w:rFonts w:ascii="Arial" w:hAnsi="Arial" w:cs="Arial"/>
          <w:sz w:val="22"/>
          <w:szCs w:val="22"/>
        </w:rPr>
      </w:pPr>
      <w:r w:rsidRPr="00897C47">
        <w:rPr>
          <w:rFonts w:ascii="Arial" w:hAnsi="Arial" w:cs="Arial"/>
          <w:sz w:val="22"/>
          <w:szCs w:val="22"/>
        </w:rPr>
        <w:t xml:space="preserve">Zhotovitel </w:t>
      </w:r>
      <w:r w:rsidR="00592A0C" w:rsidRPr="00897C47">
        <w:rPr>
          <w:rFonts w:ascii="Arial" w:hAnsi="Arial" w:cs="Arial"/>
          <w:sz w:val="22"/>
          <w:szCs w:val="22"/>
        </w:rPr>
        <w:t xml:space="preserve">prohlašuje, že je seznámen s místními poměry stavby a ujišťuje objednatele, že dílo lze provést za podmínek stanovených touto smlouvou. </w:t>
      </w:r>
    </w:p>
    <w:p w:rsidR="00592A0C" w:rsidRPr="00897C47" w:rsidRDefault="00FA269B" w:rsidP="00D70856">
      <w:pPr>
        <w:pStyle w:val="Prosttext"/>
        <w:numPr>
          <w:ilvl w:val="1"/>
          <w:numId w:val="8"/>
        </w:numPr>
        <w:spacing w:before="120"/>
        <w:ind w:left="426"/>
        <w:jc w:val="both"/>
        <w:rPr>
          <w:rFonts w:ascii="Arial" w:hAnsi="Arial" w:cs="Arial"/>
          <w:sz w:val="22"/>
          <w:szCs w:val="22"/>
        </w:rPr>
      </w:pPr>
      <w:r w:rsidRPr="00897C47">
        <w:rPr>
          <w:rFonts w:ascii="Arial" w:hAnsi="Arial" w:cs="Arial"/>
          <w:sz w:val="22"/>
          <w:szCs w:val="22"/>
        </w:rPr>
        <w:t>Zhotovitel</w:t>
      </w:r>
      <w:r w:rsidR="00592A0C" w:rsidRPr="00897C47">
        <w:rPr>
          <w:rFonts w:ascii="Arial" w:hAnsi="Arial" w:cs="Arial"/>
          <w:sz w:val="22"/>
          <w:szCs w:val="22"/>
        </w:rPr>
        <w:t xml:space="preserve"> se zavazuje k provedení případných víceprací požadova</w:t>
      </w:r>
      <w:r w:rsidR="0049251D">
        <w:rPr>
          <w:rFonts w:ascii="Arial" w:hAnsi="Arial" w:cs="Arial"/>
          <w:sz w:val="22"/>
          <w:szCs w:val="22"/>
        </w:rPr>
        <w:t>ných vůči objednateli stavebníkem</w:t>
      </w:r>
      <w:r w:rsidR="00592A0C" w:rsidRPr="00897C47">
        <w:rPr>
          <w:rFonts w:ascii="Arial" w:hAnsi="Arial" w:cs="Arial"/>
          <w:sz w:val="22"/>
          <w:szCs w:val="22"/>
        </w:rPr>
        <w:t xml:space="preserve">, event. kolaudačními orgány, a to v termínech jimi předepsanými. Vícepráce sjednané nad rámec smlouvy formou dodatku ke smlouvě budou zapsány v samostatném deníku víceprací (SD) </w:t>
      </w:r>
      <w:r w:rsidR="00592A0C" w:rsidRPr="00897C47">
        <w:rPr>
          <w:rFonts w:ascii="Arial" w:hAnsi="Arial" w:cs="Arial"/>
          <w:snapToGrid w:val="0"/>
          <w:sz w:val="22"/>
          <w:szCs w:val="22"/>
        </w:rPr>
        <w:t xml:space="preserve">a odsouhlaseny objednatelem. </w:t>
      </w:r>
      <w:r w:rsidR="00D70856" w:rsidRPr="00897C47">
        <w:rPr>
          <w:rFonts w:ascii="Arial" w:hAnsi="Arial" w:cs="Arial"/>
          <w:sz w:val="22"/>
          <w:szCs w:val="22"/>
        </w:rPr>
        <w:t>Změnové řízení stavby se provádí podle směrnice č. 105</w:t>
      </w:r>
      <w:r w:rsidR="0081734D" w:rsidRPr="00897C47">
        <w:rPr>
          <w:rFonts w:ascii="Arial" w:hAnsi="Arial" w:cs="Arial"/>
          <w:sz w:val="22"/>
          <w:szCs w:val="22"/>
        </w:rPr>
        <w:t xml:space="preserve"> objednatele</w:t>
      </w:r>
      <w:r w:rsidR="00D70856" w:rsidRPr="00897C47">
        <w:rPr>
          <w:rFonts w:ascii="Arial" w:hAnsi="Arial" w:cs="Arial"/>
          <w:sz w:val="22"/>
          <w:szCs w:val="22"/>
        </w:rPr>
        <w:t>, která je součástí zadávací dokumentace.</w:t>
      </w:r>
    </w:p>
    <w:p w:rsidR="00592A0C" w:rsidRPr="00897C47" w:rsidRDefault="00592A0C" w:rsidP="00592A0C">
      <w:pPr>
        <w:numPr>
          <w:ilvl w:val="1"/>
          <w:numId w:val="8"/>
        </w:numPr>
        <w:spacing w:before="120"/>
        <w:ind w:left="426" w:hanging="426"/>
        <w:jc w:val="both"/>
        <w:rPr>
          <w:rFonts w:ascii="Arial" w:hAnsi="Arial" w:cs="Arial"/>
          <w:sz w:val="22"/>
          <w:szCs w:val="22"/>
        </w:rPr>
      </w:pPr>
      <w:r w:rsidRPr="00897C47">
        <w:rPr>
          <w:rFonts w:ascii="Arial" w:hAnsi="Arial" w:cs="Arial"/>
          <w:sz w:val="22"/>
          <w:szCs w:val="22"/>
        </w:rPr>
        <w:t>Při přerušení prací na díle z důvodů na straně objednat</w:t>
      </w:r>
      <w:r w:rsidR="00FA269B" w:rsidRPr="00897C47">
        <w:rPr>
          <w:rFonts w:ascii="Arial" w:hAnsi="Arial" w:cs="Arial"/>
          <w:sz w:val="22"/>
          <w:szCs w:val="22"/>
        </w:rPr>
        <w:t>ele zaplatí objednatel zhotovitel</w:t>
      </w:r>
      <w:r w:rsidRPr="00897C47">
        <w:rPr>
          <w:rFonts w:ascii="Arial" w:hAnsi="Arial" w:cs="Arial"/>
          <w:sz w:val="22"/>
          <w:szCs w:val="22"/>
        </w:rPr>
        <w:t>i skutečně vynaložené náklady s tím spojené.</w:t>
      </w:r>
    </w:p>
    <w:p w:rsidR="00592A0C" w:rsidRPr="00897C47" w:rsidRDefault="00FA269B" w:rsidP="00592A0C">
      <w:pPr>
        <w:numPr>
          <w:ilvl w:val="1"/>
          <w:numId w:val="8"/>
        </w:numPr>
        <w:spacing w:before="120"/>
        <w:ind w:left="426" w:hanging="426"/>
        <w:jc w:val="both"/>
        <w:rPr>
          <w:rFonts w:ascii="Arial" w:hAnsi="Arial" w:cs="Arial"/>
          <w:sz w:val="22"/>
          <w:szCs w:val="22"/>
        </w:rPr>
      </w:pPr>
      <w:r w:rsidRPr="00897C47">
        <w:rPr>
          <w:rFonts w:ascii="Arial" w:hAnsi="Arial" w:cs="Arial"/>
          <w:sz w:val="22"/>
          <w:szCs w:val="22"/>
        </w:rPr>
        <w:t>Zhotovitel</w:t>
      </w:r>
      <w:r w:rsidR="00592A0C" w:rsidRPr="00897C47">
        <w:rPr>
          <w:rFonts w:ascii="Arial" w:hAnsi="Arial" w:cs="Arial"/>
          <w:sz w:val="22"/>
          <w:szCs w:val="22"/>
        </w:rPr>
        <w:t xml:space="preserve"> odpovídá za škody způsobené při provádění díla objednateli nebo třetím osobám. </w:t>
      </w:r>
    </w:p>
    <w:p w:rsidR="00592A0C" w:rsidRPr="00897C47" w:rsidRDefault="00FA269B" w:rsidP="00592A0C">
      <w:pPr>
        <w:numPr>
          <w:ilvl w:val="1"/>
          <w:numId w:val="8"/>
        </w:numPr>
        <w:spacing w:before="120"/>
        <w:ind w:left="426" w:hanging="426"/>
        <w:jc w:val="both"/>
        <w:rPr>
          <w:rFonts w:ascii="Arial" w:hAnsi="Arial" w:cs="Arial"/>
          <w:sz w:val="22"/>
          <w:szCs w:val="22"/>
        </w:rPr>
      </w:pPr>
      <w:r w:rsidRPr="00897C47">
        <w:rPr>
          <w:rFonts w:ascii="Arial" w:hAnsi="Arial" w:cs="Arial"/>
          <w:sz w:val="22"/>
          <w:szCs w:val="22"/>
        </w:rPr>
        <w:t xml:space="preserve">Zhotovitel </w:t>
      </w:r>
      <w:r w:rsidR="00592A0C" w:rsidRPr="00897C47">
        <w:rPr>
          <w:rFonts w:ascii="Arial" w:hAnsi="Arial" w:cs="Arial"/>
          <w:sz w:val="22"/>
          <w:szCs w:val="22"/>
        </w:rPr>
        <w:t>uvádí v příloze smlouvy sezna</w:t>
      </w:r>
      <w:r w:rsidRPr="00897C47">
        <w:rPr>
          <w:rFonts w:ascii="Arial" w:hAnsi="Arial" w:cs="Arial"/>
          <w:sz w:val="22"/>
          <w:szCs w:val="22"/>
        </w:rPr>
        <w:t>m svých subdodavatelů. Zhotovitel</w:t>
      </w:r>
      <w:r w:rsidR="00592A0C" w:rsidRPr="00897C47">
        <w:rPr>
          <w:rFonts w:ascii="Arial" w:hAnsi="Arial" w:cs="Arial"/>
          <w:sz w:val="22"/>
          <w:szCs w:val="22"/>
        </w:rPr>
        <w:t xml:space="preserve"> se zavazuje v případě zájmu o zadání prací subdodavateli neuvedenému v příloze vyžádat si předem souhlas objednatele.</w:t>
      </w:r>
    </w:p>
    <w:p w:rsidR="00592A0C" w:rsidRPr="00897C47" w:rsidRDefault="00FA269B" w:rsidP="00592A0C">
      <w:pPr>
        <w:numPr>
          <w:ilvl w:val="1"/>
          <w:numId w:val="8"/>
        </w:numPr>
        <w:spacing w:before="120"/>
        <w:ind w:left="426" w:hanging="426"/>
        <w:jc w:val="both"/>
        <w:rPr>
          <w:rFonts w:ascii="Arial" w:hAnsi="Arial" w:cs="Arial"/>
          <w:sz w:val="22"/>
          <w:szCs w:val="22"/>
        </w:rPr>
      </w:pPr>
      <w:r w:rsidRPr="00897C47">
        <w:rPr>
          <w:rFonts w:ascii="Arial" w:hAnsi="Arial" w:cs="Arial"/>
          <w:sz w:val="22"/>
          <w:szCs w:val="22"/>
        </w:rPr>
        <w:t>Zhotovitel</w:t>
      </w:r>
      <w:r w:rsidR="00592A0C" w:rsidRPr="00897C47">
        <w:rPr>
          <w:rFonts w:ascii="Arial" w:hAnsi="Arial" w:cs="Arial"/>
          <w:sz w:val="22"/>
          <w:szCs w:val="22"/>
        </w:rPr>
        <w:t xml:space="preserve"> se zavazuje dodržovat při provádění díla podmínky stavebního povolení, ohlášení stavby a veškerých dalších vyjádření orgánů státní správy. </w:t>
      </w:r>
    </w:p>
    <w:p w:rsidR="00592A0C" w:rsidRPr="00897C47" w:rsidRDefault="00592A0C" w:rsidP="00592A0C">
      <w:pPr>
        <w:numPr>
          <w:ilvl w:val="1"/>
          <w:numId w:val="8"/>
        </w:numPr>
        <w:spacing w:before="120"/>
        <w:ind w:left="426" w:hanging="426"/>
        <w:jc w:val="both"/>
        <w:rPr>
          <w:rFonts w:ascii="Arial" w:hAnsi="Arial" w:cs="Arial"/>
          <w:sz w:val="22"/>
          <w:szCs w:val="22"/>
        </w:rPr>
      </w:pPr>
      <w:r w:rsidRPr="00897C47">
        <w:rPr>
          <w:rFonts w:ascii="Arial" w:hAnsi="Arial" w:cs="Arial"/>
          <w:sz w:val="22"/>
          <w:szCs w:val="22"/>
        </w:rPr>
        <w:t>Při realizaci díla budou strany akceptovat podmínky provádění díla dle závazných rozhodnutí orgánů státní správy.</w:t>
      </w:r>
    </w:p>
    <w:p w:rsidR="00592A0C" w:rsidRPr="00897C47" w:rsidRDefault="00592A0C" w:rsidP="00592A0C">
      <w:pPr>
        <w:jc w:val="center"/>
        <w:outlineLvl w:val="1"/>
        <w:rPr>
          <w:rFonts w:ascii="Arial" w:hAnsi="Arial" w:cs="Arial"/>
          <w:b/>
          <w:sz w:val="22"/>
          <w:szCs w:val="22"/>
        </w:rPr>
      </w:pPr>
      <w:r w:rsidRPr="00897C47">
        <w:rPr>
          <w:rFonts w:ascii="Arial" w:hAnsi="Arial" w:cs="Arial"/>
          <w:b/>
          <w:sz w:val="22"/>
          <w:szCs w:val="22"/>
        </w:rPr>
        <w:t>XII.</w:t>
      </w:r>
    </w:p>
    <w:p w:rsidR="00592A0C" w:rsidRPr="00897C47" w:rsidRDefault="00592A0C" w:rsidP="00592A0C">
      <w:pPr>
        <w:keepNext/>
        <w:tabs>
          <w:tab w:val="left" w:pos="0"/>
          <w:tab w:val="left" w:pos="284"/>
          <w:tab w:val="left" w:pos="1701"/>
        </w:tabs>
        <w:jc w:val="center"/>
        <w:outlineLvl w:val="0"/>
        <w:rPr>
          <w:rFonts w:ascii="Arial" w:hAnsi="Arial" w:cs="Arial"/>
          <w:b/>
          <w:sz w:val="22"/>
          <w:szCs w:val="22"/>
        </w:rPr>
      </w:pPr>
      <w:r w:rsidRPr="00897C47">
        <w:rPr>
          <w:rFonts w:ascii="Arial" w:hAnsi="Arial" w:cs="Arial"/>
          <w:b/>
          <w:sz w:val="22"/>
          <w:szCs w:val="22"/>
        </w:rPr>
        <w:t>Pojištění</w:t>
      </w:r>
    </w:p>
    <w:p w:rsidR="00592A0C" w:rsidRPr="00897C47" w:rsidRDefault="00FA269B" w:rsidP="00592A0C">
      <w:pPr>
        <w:tabs>
          <w:tab w:val="left" w:pos="284"/>
          <w:tab w:val="left" w:pos="426"/>
        </w:tabs>
        <w:spacing w:before="360"/>
        <w:ind w:left="284" w:hanging="284"/>
        <w:jc w:val="both"/>
        <w:outlineLvl w:val="1"/>
        <w:rPr>
          <w:rFonts w:ascii="Arial" w:hAnsi="Arial" w:cs="Arial"/>
          <w:sz w:val="22"/>
          <w:szCs w:val="22"/>
          <w:lang w:val="x-none" w:eastAsia="x-none"/>
        </w:rPr>
      </w:pPr>
      <w:r w:rsidRPr="00897C47">
        <w:rPr>
          <w:rFonts w:ascii="Arial" w:hAnsi="Arial" w:cs="Arial"/>
          <w:sz w:val="22"/>
          <w:szCs w:val="22"/>
          <w:lang w:eastAsia="x-none"/>
        </w:rPr>
        <w:t xml:space="preserve">1. </w:t>
      </w:r>
      <w:r w:rsidRPr="00897C47">
        <w:rPr>
          <w:rFonts w:ascii="Arial" w:hAnsi="Arial" w:cs="Arial"/>
          <w:sz w:val="22"/>
          <w:szCs w:val="22"/>
        </w:rPr>
        <w:t>Zhotovitel</w:t>
      </w:r>
      <w:r w:rsidR="00592A0C" w:rsidRPr="00897C47">
        <w:rPr>
          <w:rFonts w:ascii="Arial" w:hAnsi="Arial" w:cs="Arial"/>
          <w:sz w:val="22"/>
          <w:szCs w:val="22"/>
          <w:lang w:eastAsia="x-none"/>
        </w:rPr>
        <w:t xml:space="preserve"> </w:t>
      </w:r>
      <w:r w:rsidR="00592A0C" w:rsidRPr="00897C47">
        <w:rPr>
          <w:rFonts w:ascii="Arial" w:hAnsi="Arial" w:cs="Arial"/>
          <w:sz w:val="22"/>
          <w:szCs w:val="22"/>
          <w:lang w:val="x-none" w:eastAsia="x-none"/>
        </w:rPr>
        <w:t xml:space="preserve">se zavazuje </w:t>
      </w:r>
      <w:r w:rsidR="00592A0C" w:rsidRPr="00897C47">
        <w:rPr>
          <w:rFonts w:ascii="Arial" w:hAnsi="Arial" w:cs="Arial"/>
          <w:sz w:val="22"/>
          <w:szCs w:val="22"/>
          <w:lang w:eastAsia="x-none"/>
        </w:rPr>
        <w:t xml:space="preserve">mít </w:t>
      </w:r>
      <w:r w:rsidR="00592A0C" w:rsidRPr="00897C47">
        <w:rPr>
          <w:rFonts w:ascii="Arial" w:hAnsi="Arial" w:cs="Arial"/>
          <w:sz w:val="22"/>
          <w:szCs w:val="22"/>
          <w:lang w:val="x-none" w:eastAsia="x-none"/>
        </w:rPr>
        <w:t xml:space="preserve">po dobu trvání této Smlouvy </w:t>
      </w:r>
      <w:r w:rsidR="00592A0C" w:rsidRPr="00897C47">
        <w:rPr>
          <w:rFonts w:ascii="Arial" w:hAnsi="Arial" w:cs="Arial"/>
          <w:sz w:val="22"/>
          <w:szCs w:val="22"/>
          <w:lang w:eastAsia="x-none"/>
        </w:rPr>
        <w:t>sjednáno</w:t>
      </w:r>
      <w:r w:rsidR="00592A0C" w:rsidRPr="00897C47">
        <w:rPr>
          <w:rFonts w:ascii="Arial" w:hAnsi="Arial" w:cs="Arial"/>
          <w:sz w:val="22"/>
          <w:szCs w:val="22"/>
          <w:lang w:val="x-none" w:eastAsia="x-none"/>
        </w:rPr>
        <w:t xml:space="preserve"> pojištění své odpovědnosti za škodu způsobenou třetí osobě, a to tak, aby limit pojistného plnění sjednaný </w:t>
      </w:r>
      <w:r w:rsidRPr="00897C47">
        <w:rPr>
          <w:rFonts w:ascii="Arial" w:hAnsi="Arial" w:cs="Arial"/>
          <w:sz w:val="22"/>
          <w:szCs w:val="22"/>
        </w:rPr>
        <w:t>zhotovitel</w:t>
      </w:r>
      <w:r w:rsidR="00592A0C" w:rsidRPr="00897C47">
        <w:rPr>
          <w:rFonts w:ascii="Arial" w:hAnsi="Arial" w:cs="Arial"/>
          <w:sz w:val="22"/>
          <w:szCs w:val="22"/>
          <w:lang w:eastAsia="x-none"/>
        </w:rPr>
        <w:t>em</w:t>
      </w:r>
      <w:r w:rsidR="00592A0C" w:rsidRPr="00897C47">
        <w:rPr>
          <w:rFonts w:ascii="Arial" w:hAnsi="Arial" w:cs="Arial"/>
          <w:sz w:val="22"/>
          <w:szCs w:val="22"/>
          <w:lang w:val="x-none" w:eastAsia="x-none"/>
        </w:rPr>
        <w:t xml:space="preserve"> na základě takové pojistné smlouvy činil pro jednu škodnou událost minimálně </w:t>
      </w:r>
      <w:r w:rsidR="006277B4" w:rsidRPr="00897C47">
        <w:rPr>
          <w:rFonts w:ascii="Arial" w:hAnsi="Arial" w:cs="Arial"/>
          <w:b/>
          <w:sz w:val="22"/>
          <w:szCs w:val="22"/>
          <w:lang w:eastAsia="x-none"/>
        </w:rPr>
        <w:t>4 000 000</w:t>
      </w:r>
      <w:r w:rsidR="00592A0C" w:rsidRPr="00897C47">
        <w:rPr>
          <w:rFonts w:ascii="Arial" w:hAnsi="Arial" w:cs="Arial"/>
          <w:b/>
          <w:sz w:val="22"/>
          <w:szCs w:val="22"/>
          <w:lang w:val="x-none" w:eastAsia="x-none"/>
        </w:rPr>
        <w:t>,- Kč</w:t>
      </w:r>
      <w:r w:rsidR="00592A0C" w:rsidRPr="00897C47">
        <w:rPr>
          <w:rFonts w:ascii="Arial" w:hAnsi="Arial" w:cs="Arial"/>
          <w:sz w:val="22"/>
          <w:szCs w:val="22"/>
          <w:lang w:val="x-none" w:eastAsia="x-none"/>
        </w:rPr>
        <w:t>. Tento limit nelze nahradit kumulací pojistných plnění na základě více pojistných smluv.</w:t>
      </w:r>
    </w:p>
    <w:p w:rsidR="00592A0C" w:rsidRPr="00897C47" w:rsidRDefault="00FA269B" w:rsidP="00592A0C">
      <w:pPr>
        <w:tabs>
          <w:tab w:val="left" w:pos="284"/>
        </w:tabs>
        <w:spacing w:before="120"/>
        <w:ind w:left="284" w:hanging="284"/>
        <w:jc w:val="both"/>
        <w:outlineLvl w:val="1"/>
        <w:rPr>
          <w:rFonts w:ascii="Arial" w:hAnsi="Arial" w:cs="Arial"/>
          <w:sz w:val="22"/>
          <w:szCs w:val="22"/>
          <w:lang w:eastAsia="x-none"/>
        </w:rPr>
      </w:pPr>
      <w:r w:rsidRPr="00897C47">
        <w:rPr>
          <w:rFonts w:ascii="Arial" w:hAnsi="Arial" w:cs="Arial"/>
          <w:sz w:val="22"/>
          <w:szCs w:val="22"/>
          <w:lang w:eastAsia="x-none"/>
        </w:rPr>
        <w:t xml:space="preserve">2. </w:t>
      </w:r>
      <w:r w:rsidRPr="00897C47">
        <w:rPr>
          <w:rFonts w:ascii="Arial" w:hAnsi="Arial" w:cs="Arial"/>
          <w:sz w:val="22"/>
          <w:szCs w:val="22"/>
        </w:rPr>
        <w:t xml:space="preserve">Zhotovitel </w:t>
      </w:r>
      <w:r w:rsidR="00592A0C" w:rsidRPr="00897C47">
        <w:rPr>
          <w:rFonts w:ascii="Arial" w:hAnsi="Arial" w:cs="Arial"/>
          <w:sz w:val="22"/>
          <w:szCs w:val="22"/>
          <w:lang w:val="x-none" w:eastAsia="x-none"/>
        </w:rPr>
        <w:t xml:space="preserve">je povinen předložit kdykoliv po dobu trvání této </w:t>
      </w:r>
      <w:r w:rsidR="00592A0C" w:rsidRPr="00897C47">
        <w:rPr>
          <w:rFonts w:ascii="Arial" w:hAnsi="Arial" w:cs="Arial"/>
          <w:sz w:val="22"/>
          <w:szCs w:val="22"/>
          <w:lang w:eastAsia="x-none"/>
        </w:rPr>
        <w:t>s</w:t>
      </w:r>
      <w:proofErr w:type="spellStart"/>
      <w:r w:rsidR="00592A0C" w:rsidRPr="00897C47">
        <w:rPr>
          <w:rFonts w:ascii="Arial" w:hAnsi="Arial" w:cs="Arial"/>
          <w:sz w:val="22"/>
          <w:szCs w:val="22"/>
          <w:lang w:val="x-none" w:eastAsia="x-none"/>
        </w:rPr>
        <w:t>mlouvy</w:t>
      </w:r>
      <w:proofErr w:type="spellEnd"/>
      <w:r w:rsidR="00592A0C" w:rsidRPr="00897C47">
        <w:rPr>
          <w:rFonts w:ascii="Arial" w:hAnsi="Arial" w:cs="Arial"/>
          <w:sz w:val="22"/>
          <w:szCs w:val="22"/>
          <w:lang w:val="x-none" w:eastAsia="x-none"/>
        </w:rPr>
        <w:t xml:space="preserve"> na žádost </w:t>
      </w:r>
      <w:r w:rsidR="00592A0C" w:rsidRPr="00897C47">
        <w:rPr>
          <w:rFonts w:ascii="Arial" w:hAnsi="Arial" w:cs="Arial"/>
          <w:sz w:val="22"/>
          <w:szCs w:val="22"/>
          <w:lang w:eastAsia="x-none"/>
        </w:rPr>
        <w:t>o</w:t>
      </w:r>
      <w:proofErr w:type="spellStart"/>
      <w:r w:rsidR="00592A0C" w:rsidRPr="00897C47">
        <w:rPr>
          <w:rFonts w:ascii="Arial" w:hAnsi="Arial" w:cs="Arial"/>
          <w:sz w:val="22"/>
          <w:szCs w:val="22"/>
          <w:lang w:val="x-none" w:eastAsia="x-none"/>
        </w:rPr>
        <w:t>bjednatele</w:t>
      </w:r>
      <w:proofErr w:type="spellEnd"/>
      <w:r w:rsidR="00592A0C" w:rsidRPr="00897C47">
        <w:rPr>
          <w:rFonts w:ascii="Arial" w:hAnsi="Arial" w:cs="Arial"/>
          <w:sz w:val="22"/>
          <w:szCs w:val="22"/>
          <w:lang w:val="x-none" w:eastAsia="x-none"/>
        </w:rPr>
        <w:t xml:space="preserve"> uzavřenou pojistnou smlouvu, pojistku nebo potvrzení příslušné pojišťovny, příp. potvrzení pojišťovacího zprostředkovatele (</w:t>
      </w:r>
      <w:proofErr w:type="spellStart"/>
      <w:r w:rsidR="00592A0C" w:rsidRPr="00897C47">
        <w:rPr>
          <w:rFonts w:ascii="Arial" w:hAnsi="Arial" w:cs="Arial"/>
          <w:sz w:val="22"/>
          <w:szCs w:val="22"/>
          <w:lang w:val="x-none" w:eastAsia="x-none"/>
        </w:rPr>
        <w:t>insurance</w:t>
      </w:r>
      <w:proofErr w:type="spellEnd"/>
      <w:r w:rsidR="00592A0C" w:rsidRPr="00897C47">
        <w:rPr>
          <w:rFonts w:ascii="Arial" w:hAnsi="Arial" w:cs="Arial"/>
          <w:sz w:val="22"/>
          <w:szCs w:val="22"/>
          <w:lang w:val="x-none" w:eastAsia="x-none"/>
        </w:rPr>
        <w:t xml:space="preserve"> broker), prokazující existenci pojištění v rozsahu požadovaném v předchozím odstavci. </w:t>
      </w:r>
    </w:p>
    <w:p w:rsidR="006277B4" w:rsidRPr="00897C47" w:rsidRDefault="006277B4" w:rsidP="00592A0C">
      <w:pPr>
        <w:tabs>
          <w:tab w:val="left" w:pos="284"/>
        </w:tabs>
        <w:spacing w:before="120"/>
        <w:ind w:left="284" w:hanging="284"/>
        <w:jc w:val="both"/>
        <w:outlineLvl w:val="1"/>
        <w:rPr>
          <w:rFonts w:ascii="Arial" w:hAnsi="Arial" w:cs="Arial"/>
          <w:sz w:val="22"/>
          <w:szCs w:val="22"/>
          <w:lang w:eastAsia="x-none"/>
        </w:rPr>
      </w:pPr>
    </w:p>
    <w:p w:rsidR="003F59BA" w:rsidRPr="00897C47" w:rsidRDefault="003F59BA" w:rsidP="003F59BA">
      <w:pPr>
        <w:jc w:val="center"/>
        <w:rPr>
          <w:rFonts w:ascii="Arial" w:hAnsi="Arial" w:cs="Arial"/>
          <w:b/>
          <w:sz w:val="22"/>
          <w:szCs w:val="22"/>
        </w:rPr>
      </w:pPr>
      <w:r w:rsidRPr="00897C47">
        <w:rPr>
          <w:rFonts w:ascii="Arial" w:hAnsi="Arial" w:cs="Arial"/>
          <w:b/>
          <w:sz w:val="22"/>
          <w:szCs w:val="22"/>
        </w:rPr>
        <w:t>XIII.</w:t>
      </w:r>
    </w:p>
    <w:p w:rsidR="003F59BA" w:rsidRPr="00897C47" w:rsidRDefault="00153A38" w:rsidP="003F59BA">
      <w:pPr>
        <w:jc w:val="center"/>
        <w:rPr>
          <w:rFonts w:ascii="Arial" w:hAnsi="Arial" w:cs="Arial"/>
          <w:b/>
          <w:sz w:val="22"/>
          <w:szCs w:val="22"/>
        </w:rPr>
      </w:pPr>
      <w:proofErr w:type="gramStart"/>
      <w:r w:rsidRPr="00897C47">
        <w:rPr>
          <w:rFonts w:ascii="Arial" w:hAnsi="Arial" w:cs="Arial"/>
          <w:b/>
          <w:sz w:val="22"/>
          <w:szCs w:val="22"/>
        </w:rPr>
        <w:t>Další</w:t>
      </w:r>
      <w:r w:rsidR="003F59BA" w:rsidRPr="00897C47">
        <w:rPr>
          <w:rFonts w:ascii="Arial" w:hAnsi="Arial" w:cs="Arial"/>
          <w:b/>
          <w:sz w:val="22"/>
          <w:szCs w:val="22"/>
        </w:rPr>
        <w:t xml:space="preserve">  ujednání</w:t>
      </w:r>
      <w:proofErr w:type="gramEnd"/>
    </w:p>
    <w:p w:rsidR="00282B3F" w:rsidRPr="00897C47" w:rsidRDefault="00282B3F" w:rsidP="003F59BA">
      <w:pPr>
        <w:jc w:val="center"/>
        <w:rPr>
          <w:rFonts w:ascii="Arial" w:hAnsi="Arial" w:cs="Arial"/>
          <w:b/>
          <w:sz w:val="22"/>
          <w:szCs w:val="22"/>
        </w:rPr>
      </w:pPr>
    </w:p>
    <w:p w:rsidR="003F59BA" w:rsidRPr="00897C47" w:rsidRDefault="00040956" w:rsidP="008965C4">
      <w:pPr>
        <w:spacing w:before="120"/>
        <w:ind w:left="284" w:hanging="284"/>
        <w:jc w:val="both"/>
        <w:rPr>
          <w:rFonts w:ascii="Arial" w:hAnsi="Arial" w:cs="Arial"/>
          <w:sz w:val="22"/>
          <w:szCs w:val="22"/>
        </w:rPr>
      </w:pPr>
      <w:r w:rsidRPr="00897C47">
        <w:rPr>
          <w:rFonts w:ascii="Arial" w:hAnsi="Arial" w:cs="Arial"/>
          <w:bCs/>
          <w:sz w:val="22"/>
          <w:szCs w:val="22"/>
        </w:rPr>
        <w:t>1.</w:t>
      </w:r>
      <w:r w:rsidRPr="00897C47">
        <w:rPr>
          <w:rFonts w:ascii="Arial" w:hAnsi="Arial" w:cs="Arial"/>
          <w:b/>
          <w:bCs/>
          <w:sz w:val="22"/>
          <w:szCs w:val="22"/>
        </w:rPr>
        <w:t xml:space="preserve"> </w:t>
      </w:r>
      <w:r w:rsidR="003F59BA" w:rsidRPr="00897C47">
        <w:rPr>
          <w:rFonts w:ascii="Arial" w:hAnsi="Arial" w:cs="Arial"/>
          <w:sz w:val="22"/>
          <w:szCs w:val="22"/>
        </w:rPr>
        <w:t>Zhotovitel je povinen upozornit objednatele na všechny zjištěné závažné skutečnosti, týkající se předmětu díla, které jsou plně v odbornosti zhotovitele.</w:t>
      </w:r>
    </w:p>
    <w:p w:rsidR="0049760A" w:rsidRPr="00897C47" w:rsidRDefault="003F59BA" w:rsidP="008965C4">
      <w:pPr>
        <w:ind w:left="284" w:hanging="284"/>
        <w:jc w:val="both"/>
        <w:rPr>
          <w:rFonts w:ascii="Arial" w:hAnsi="Arial" w:cs="Arial"/>
          <w:sz w:val="22"/>
          <w:szCs w:val="22"/>
        </w:rPr>
      </w:pPr>
      <w:r w:rsidRPr="00897C47">
        <w:rPr>
          <w:rFonts w:ascii="Arial" w:hAnsi="Arial" w:cs="Arial"/>
          <w:bCs/>
          <w:sz w:val="22"/>
          <w:szCs w:val="22"/>
        </w:rPr>
        <w:t>2.</w:t>
      </w:r>
      <w:r w:rsidR="00282B3F" w:rsidRPr="00897C47">
        <w:rPr>
          <w:rFonts w:ascii="Arial" w:hAnsi="Arial" w:cs="Arial"/>
          <w:b/>
          <w:bCs/>
          <w:sz w:val="22"/>
          <w:szCs w:val="22"/>
        </w:rPr>
        <w:t xml:space="preserve">  </w:t>
      </w:r>
      <w:r w:rsidRPr="00897C47">
        <w:rPr>
          <w:rFonts w:ascii="Arial" w:hAnsi="Arial" w:cs="Arial"/>
          <w:sz w:val="22"/>
          <w:szCs w:val="22"/>
        </w:rPr>
        <w:t xml:space="preserve">K odstoupení od smlouvy může dojít při podstatném porušení smluvních povinností </w:t>
      </w:r>
      <w:r w:rsidR="0049760A" w:rsidRPr="00897C47">
        <w:rPr>
          <w:rFonts w:ascii="Arial" w:hAnsi="Arial" w:cs="Arial"/>
          <w:sz w:val="22"/>
          <w:szCs w:val="22"/>
        </w:rPr>
        <w:t xml:space="preserve"> </w:t>
      </w:r>
    </w:p>
    <w:p w:rsidR="003F59BA" w:rsidRPr="00897C47" w:rsidRDefault="008965C4" w:rsidP="00282B3F">
      <w:pPr>
        <w:ind w:left="426" w:hanging="426"/>
        <w:jc w:val="both"/>
        <w:rPr>
          <w:rFonts w:ascii="Arial" w:hAnsi="Arial" w:cs="Arial"/>
          <w:b/>
          <w:bCs/>
          <w:sz w:val="22"/>
          <w:szCs w:val="22"/>
        </w:rPr>
      </w:pPr>
      <w:r>
        <w:rPr>
          <w:rFonts w:ascii="Arial" w:hAnsi="Arial" w:cs="Arial"/>
          <w:sz w:val="22"/>
          <w:szCs w:val="22"/>
        </w:rPr>
        <w:t xml:space="preserve">    </w:t>
      </w:r>
      <w:r w:rsidR="003F59BA" w:rsidRPr="00897C47">
        <w:rPr>
          <w:rFonts w:ascii="Arial" w:hAnsi="Arial" w:cs="Arial"/>
          <w:sz w:val="22"/>
          <w:szCs w:val="22"/>
        </w:rPr>
        <w:t>zejména v případech:</w:t>
      </w:r>
    </w:p>
    <w:p w:rsidR="003F59BA" w:rsidRPr="00897C47" w:rsidRDefault="003F59BA" w:rsidP="003F59BA">
      <w:pPr>
        <w:widowControl w:val="0"/>
        <w:numPr>
          <w:ilvl w:val="0"/>
          <w:numId w:val="21"/>
        </w:numPr>
        <w:suppressLineNumbers/>
        <w:autoSpaceDN w:val="0"/>
        <w:ind w:left="1080" w:right="-1" w:hanging="360"/>
        <w:jc w:val="both"/>
        <w:rPr>
          <w:rFonts w:ascii="Arial" w:hAnsi="Arial" w:cs="Arial"/>
          <w:b/>
          <w:bCs/>
          <w:sz w:val="22"/>
          <w:szCs w:val="22"/>
        </w:rPr>
      </w:pPr>
      <w:r w:rsidRPr="00897C47">
        <w:rPr>
          <w:rFonts w:ascii="Arial" w:hAnsi="Arial" w:cs="Arial"/>
          <w:sz w:val="22"/>
          <w:szCs w:val="22"/>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3F59BA" w:rsidRPr="00897C47" w:rsidRDefault="003F59BA" w:rsidP="003F59BA">
      <w:pPr>
        <w:widowControl w:val="0"/>
        <w:numPr>
          <w:ilvl w:val="0"/>
          <w:numId w:val="21"/>
        </w:numPr>
        <w:suppressLineNumbers/>
        <w:autoSpaceDN w:val="0"/>
        <w:ind w:left="1077" w:hanging="357"/>
        <w:jc w:val="both"/>
        <w:rPr>
          <w:rFonts w:ascii="Arial" w:hAnsi="Arial" w:cs="Arial"/>
          <w:b/>
          <w:bCs/>
          <w:sz w:val="22"/>
          <w:szCs w:val="22"/>
        </w:rPr>
      </w:pPr>
      <w:r w:rsidRPr="00897C47">
        <w:rPr>
          <w:rFonts w:ascii="Arial" w:hAnsi="Arial" w:cs="Arial"/>
          <w:sz w:val="22"/>
          <w:szCs w:val="22"/>
        </w:rPr>
        <w:t>v případě, že zhotovitel neoprávněně přeruší práce na zhotovovaném díle na dobu delší než 10 dnů</w:t>
      </w:r>
      <w:r w:rsidR="00282B3F" w:rsidRPr="00897C47">
        <w:rPr>
          <w:rFonts w:ascii="Arial" w:hAnsi="Arial" w:cs="Arial"/>
          <w:sz w:val="22"/>
          <w:szCs w:val="22"/>
        </w:rPr>
        <w:t>,</w:t>
      </w:r>
    </w:p>
    <w:p w:rsidR="003F59BA" w:rsidRPr="00897C47" w:rsidRDefault="003F59BA" w:rsidP="003F59BA">
      <w:pPr>
        <w:pStyle w:val="epsmenko"/>
        <w:widowControl/>
        <w:spacing w:before="120"/>
        <w:ind w:left="1134" w:hanging="1134"/>
        <w:rPr>
          <w:rFonts w:ascii="Arial" w:hAnsi="Arial" w:cs="Arial"/>
          <w:sz w:val="22"/>
          <w:szCs w:val="22"/>
        </w:rPr>
      </w:pPr>
      <w:r w:rsidRPr="00897C47">
        <w:rPr>
          <w:rFonts w:ascii="Arial" w:hAnsi="Arial" w:cs="Arial"/>
          <w:sz w:val="22"/>
          <w:szCs w:val="22"/>
        </w:rPr>
        <w:t xml:space="preserve">            </w:t>
      </w:r>
      <w:proofErr w:type="gramStart"/>
      <w:r w:rsidRPr="00897C47">
        <w:rPr>
          <w:rFonts w:ascii="Arial" w:hAnsi="Arial" w:cs="Arial"/>
          <w:sz w:val="22"/>
          <w:szCs w:val="22"/>
        </w:rPr>
        <w:t>-    kdy</w:t>
      </w:r>
      <w:proofErr w:type="gramEnd"/>
      <w:r w:rsidRPr="00897C47">
        <w:rPr>
          <w:rFonts w:ascii="Arial" w:hAnsi="Arial" w:cs="Arial"/>
          <w:sz w:val="22"/>
          <w:szCs w:val="22"/>
        </w:rPr>
        <w:t xml:space="preserve"> je zhotovitel v prodlení s plně</w:t>
      </w:r>
      <w:r w:rsidR="00040956" w:rsidRPr="00897C47">
        <w:rPr>
          <w:rFonts w:ascii="Arial" w:hAnsi="Arial" w:cs="Arial"/>
          <w:sz w:val="22"/>
          <w:szCs w:val="22"/>
        </w:rPr>
        <w:t>ním smluvních závazků více jak 2</w:t>
      </w:r>
      <w:r w:rsidRPr="00897C47">
        <w:rPr>
          <w:rFonts w:ascii="Arial" w:hAnsi="Arial" w:cs="Arial"/>
          <w:sz w:val="22"/>
          <w:szCs w:val="22"/>
        </w:rPr>
        <w:t>0 kalendářních dnů oproti termínům harmonogramu časového průběhu díla.</w:t>
      </w:r>
    </w:p>
    <w:p w:rsidR="003F59BA" w:rsidRPr="00897C47" w:rsidRDefault="003F59BA" w:rsidP="003F59BA">
      <w:pPr>
        <w:widowControl w:val="0"/>
        <w:suppressLineNumbers/>
        <w:autoSpaceDN w:val="0"/>
        <w:jc w:val="both"/>
        <w:rPr>
          <w:rFonts w:ascii="Arial" w:hAnsi="Arial" w:cs="Arial"/>
          <w:b/>
          <w:bCs/>
          <w:sz w:val="22"/>
          <w:szCs w:val="22"/>
        </w:rPr>
      </w:pPr>
    </w:p>
    <w:p w:rsidR="003F59BA" w:rsidRPr="00897C47" w:rsidRDefault="00282B3F" w:rsidP="00282B3F">
      <w:pPr>
        <w:spacing w:before="120"/>
        <w:ind w:left="426" w:hanging="426"/>
        <w:jc w:val="both"/>
        <w:rPr>
          <w:rFonts w:ascii="Arial" w:hAnsi="Arial" w:cs="Arial"/>
          <w:sz w:val="22"/>
          <w:szCs w:val="22"/>
        </w:rPr>
      </w:pPr>
      <w:r w:rsidRPr="00897C47">
        <w:rPr>
          <w:rFonts w:ascii="Arial" w:hAnsi="Arial" w:cs="Arial"/>
          <w:bCs/>
          <w:sz w:val="22"/>
          <w:szCs w:val="22"/>
        </w:rPr>
        <w:t>3.</w:t>
      </w:r>
      <w:r w:rsidRPr="00897C47">
        <w:rPr>
          <w:rFonts w:ascii="Arial" w:hAnsi="Arial" w:cs="Arial"/>
          <w:b/>
          <w:bCs/>
          <w:sz w:val="22"/>
          <w:szCs w:val="22"/>
        </w:rPr>
        <w:t xml:space="preserve">    </w:t>
      </w:r>
      <w:r w:rsidR="003F59BA" w:rsidRPr="00897C47">
        <w:rPr>
          <w:rFonts w:ascii="Arial" w:hAnsi="Arial" w:cs="Arial"/>
          <w:sz w:val="22"/>
          <w:szCs w:val="22"/>
        </w:rPr>
        <w:t>Zhotovitel může odstoupit od uzavřené smlouvy o dílo, upozorní-li na takový následek, i v případě, že při provádění díla zjistí skryté překážky, znemožňující řádné provádění díla a po oznámení těchto skutečností objednateli nedojde v přiměřené lhůtě k jejich odstranění nebo k dohodě o změně smlouvy. Totéž platí pro případ nutné součinnosti objednatele.</w:t>
      </w:r>
    </w:p>
    <w:p w:rsidR="003F59BA" w:rsidRPr="00897C47" w:rsidRDefault="00282B3F" w:rsidP="00282B3F">
      <w:pPr>
        <w:spacing w:before="120"/>
        <w:ind w:left="426" w:hanging="426"/>
        <w:jc w:val="both"/>
        <w:rPr>
          <w:rFonts w:ascii="Arial" w:hAnsi="Arial" w:cs="Arial"/>
          <w:b/>
          <w:bCs/>
          <w:sz w:val="22"/>
          <w:szCs w:val="22"/>
        </w:rPr>
      </w:pPr>
      <w:r w:rsidRPr="00897C47">
        <w:rPr>
          <w:rFonts w:ascii="Arial" w:hAnsi="Arial" w:cs="Arial"/>
          <w:bCs/>
          <w:sz w:val="22"/>
          <w:szCs w:val="22"/>
        </w:rPr>
        <w:t>4.</w:t>
      </w:r>
      <w:r w:rsidRPr="00897C47">
        <w:rPr>
          <w:rFonts w:ascii="Arial" w:hAnsi="Arial" w:cs="Arial"/>
          <w:b/>
          <w:bCs/>
          <w:sz w:val="22"/>
          <w:szCs w:val="22"/>
        </w:rPr>
        <w:t xml:space="preserve"> </w:t>
      </w:r>
      <w:r w:rsidR="003F59BA" w:rsidRPr="00897C47">
        <w:rPr>
          <w:rFonts w:ascii="Arial" w:hAnsi="Arial" w:cs="Arial"/>
          <w:b/>
          <w:bCs/>
          <w:sz w:val="22"/>
          <w:szCs w:val="22"/>
        </w:rPr>
        <w:tab/>
      </w:r>
      <w:r w:rsidR="003F59BA" w:rsidRPr="00897C47">
        <w:rPr>
          <w:rFonts w:ascii="Arial" w:hAnsi="Arial" w:cs="Arial"/>
          <w:sz w:val="22"/>
          <w:szCs w:val="22"/>
        </w:rPr>
        <w:t>Odstoupení od smlouvy musí strana oprávněná oznámit druhé straně písemně doporučeným dopisem s dodejkou, a to bez zbytečného odkladu.</w:t>
      </w:r>
    </w:p>
    <w:p w:rsidR="003F59BA" w:rsidRPr="00897C47" w:rsidRDefault="00282B3F" w:rsidP="00282B3F">
      <w:pPr>
        <w:spacing w:before="120"/>
        <w:ind w:left="426" w:hanging="426"/>
        <w:jc w:val="both"/>
        <w:rPr>
          <w:rFonts w:ascii="Arial" w:hAnsi="Arial" w:cs="Arial"/>
          <w:sz w:val="22"/>
          <w:szCs w:val="22"/>
        </w:rPr>
      </w:pPr>
      <w:r w:rsidRPr="00897C47">
        <w:rPr>
          <w:rFonts w:ascii="Arial" w:hAnsi="Arial" w:cs="Arial"/>
          <w:bCs/>
          <w:sz w:val="22"/>
          <w:szCs w:val="22"/>
        </w:rPr>
        <w:t>5.</w:t>
      </w:r>
      <w:r w:rsidRPr="00897C47">
        <w:rPr>
          <w:rFonts w:ascii="Arial" w:hAnsi="Arial" w:cs="Arial"/>
          <w:b/>
          <w:bCs/>
          <w:sz w:val="22"/>
          <w:szCs w:val="22"/>
        </w:rPr>
        <w:t xml:space="preserve">  </w:t>
      </w:r>
      <w:r w:rsidR="0049760A" w:rsidRPr="00897C47">
        <w:rPr>
          <w:rFonts w:ascii="Arial" w:hAnsi="Arial" w:cs="Arial"/>
          <w:b/>
          <w:bCs/>
          <w:sz w:val="22"/>
          <w:szCs w:val="22"/>
        </w:rPr>
        <w:t xml:space="preserve"> </w:t>
      </w:r>
      <w:r w:rsidR="003F59BA" w:rsidRPr="00897C47">
        <w:rPr>
          <w:rFonts w:ascii="Arial" w:hAnsi="Arial" w:cs="Arial"/>
          <w:sz w:val="22"/>
          <w:szCs w:val="22"/>
        </w:rPr>
        <w:t>Odstoupením od smlouvy zanikají všechna práva a povinnosti smluvních stran ze smlouvy. Odstoupení od smlouvy se však nedotýká nároku na náhradu škody vzniklé porušením smlouvy, smluvních pokut a řešení sporů mezi smluvními stranami.</w:t>
      </w:r>
    </w:p>
    <w:p w:rsidR="003F59BA" w:rsidRPr="00897C47" w:rsidRDefault="003F59BA" w:rsidP="00592A0C">
      <w:pPr>
        <w:tabs>
          <w:tab w:val="left" w:pos="284"/>
        </w:tabs>
        <w:spacing w:before="120"/>
        <w:ind w:left="284" w:hanging="284"/>
        <w:jc w:val="both"/>
        <w:outlineLvl w:val="1"/>
        <w:rPr>
          <w:rFonts w:ascii="Arial" w:hAnsi="Arial" w:cs="Arial"/>
          <w:sz w:val="22"/>
          <w:szCs w:val="22"/>
          <w:lang w:eastAsia="x-none"/>
        </w:rPr>
      </w:pPr>
    </w:p>
    <w:p w:rsidR="00592A0C" w:rsidRPr="00897C47" w:rsidRDefault="003F59BA" w:rsidP="00592A0C">
      <w:pPr>
        <w:jc w:val="center"/>
        <w:rPr>
          <w:rFonts w:ascii="Arial" w:hAnsi="Arial" w:cs="Arial"/>
          <w:b/>
          <w:sz w:val="22"/>
          <w:szCs w:val="22"/>
        </w:rPr>
      </w:pPr>
      <w:r w:rsidRPr="00897C47">
        <w:rPr>
          <w:rFonts w:ascii="Arial" w:hAnsi="Arial" w:cs="Arial"/>
          <w:b/>
          <w:sz w:val="22"/>
          <w:szCs w:val="22"/>
        </w:rPr>
        <w:t>X</w:t>
      </w:r>
      <w:r w:rsidR="00040956" w:rsidRPr="00897C47">
        <w:rPr>
          <w:rFonts w:ascii="Arial" w:hAnsi="Arial" w:cs="Arial"/>
          <w:b/>
          <w:sz w:val="22"/>
          <w:szCs w:val="22"/>
        </w:rPr>
        <w:t>IV</w:t>
      </w:r>
      <w:r w:rsidR="00592A0C" w:rsidRPr="00897C47">
        <w:rPr>
          <w:rFonts w:ascii="Arial" w:hAnsi="Arial" w:cs="Arial"/>
          <w:b/>
          <w:sz w:val="22"/>
          <w:szCs w:val="22"/>
        </w:rPr>
        <w:t>.</w:t>
      </w:r>
    </w:p>
    <w:p w:rsidR="00592A0C" w:rsidRPr="00897C47" w:rsidRDefault="00592A0C" w:rsidP="00592A0C">
      <w:pPr>
        <w:jc w:val="center"/>
        <w:rPr>
          <w:rFonts w:ascii="Arial" w:hAnsi="Arial" w:cs="Arial"/>
          <w:b/>
          <w:sz w:val="22"/>
          <w:szCs w:val="22"/>
        </w:rPr>
      </w:pPr>
      <w:r w:rsidRPr="00897C47">
        <w:rPr>
          <w:rFonts w:ascii="Arial" w:hAnsi="Arial" w:cs="Arial"/>
          <w:b/>
          <w:sz w:val="22"/>
          <w:szCs w:val="22"/>
        </w:rPr>
        <w:t>Závěrečná ujednání</w:t>
      </w:r>
    </w:p>
    <w:p w:rsidR="00592A0C" w:rsidRPr="00897C47" w:rsidRDefault="00592A0C" w:rsidP="00592A0C">
      <w:pPr>
        <w:jc w:val="center"/>
        <w:outlineLvl w:val="1"/>
        <w:rPr>
          <w:rFonts w:ascii="Arial" w:hAnsi="Arial" w:cs="Arial"/>
          <w:b/>
          <w:sz w:val="22"/>
          <w:szCs w:val="22"/>
        </w:rPr>
      </w:pPr>
      <w:r w:rsidRPr="00897C47">
        <w:rPr>
          <w:rFonts w:ascii="Arial" w:hAnsi="Arial" w:cs="Arial"/>
          <w:b/>
          <w:sz w:val="22"/>
          <w:szCs w:val="22"/>
        </w:rPr>
        <w:t> </w:t>
      </w:r>
    </w:p>
    <w:p w:rsidR="00592A0C" w:rsidRPr="00897C47" w:rsidRDefault="00592A0C" w:rsidP="00592A0C">
      <w:pPr>
        <w:ind w:left="360" w:hanging="360"/>
        <w:jc w:val="both"/>
        <w:rPr>
          <w:rFonts w:ascii="Arial" w:hAnsi="Arial" w:cs="Arial"/>
          <w:sz w:val="22"/>
          <w:szCs w:val="22"/>
        </w:rPr>
      </w:pPr>
      <w:r w:rsidRPr="00897C47">
        <w:rPr>
          <w:rFonts w:ascii="Arial" w:hAnsi="Arial" w:cs="Arial"/>
          <w:sz w:val="22"/>
          <w:szCs w:val="22"/>
        </w:rPr>
        <w:t>1.</w:t>
      </w:r>
      <w:r w:rsidRPr="00897C47">
        <w:rPr>
          <w:rFonts w:ascii="Arial" w:hAnsi="Arial" w:cs="Arial"/>
          <w:sz w:val="22"/>
          <w:szCs w:val="22"/>
        </w:rPr>
        <w:tab/>
      </w:r>
      <w:r w:rsidR="00D23B4D" w:rsidRPr="00897C47">
        <w:rPr>
          <w:rFonts w:ascii="Arial" w:hAnsi="Arial" w:cs="Arial"/>
          <w:sz w:val="22"/>
          <w:szCs w:val="22"/>
        </w:rPr>
        <w:t>Zhotovitel</w:t>
      </w:r>
      <w:r w:rsidRPr="00897C47">
        <w:rPr>
          <w:rFonts w:ascii="Arial" w:hAnsi="Arial" w:cs="Arial"/>
          <w:sz w:val="22"/>
          <w:szCs w:val="22"/>
        </w:rPr>
        <w:t xml:space="preserve"> podpisem této smlouvy potvrzuje, že se v plném rozsahu seznámil s povahou a předmětem díla a jsou mu známy veškeré technické, kvalitativní a jiné podmínky nezbytné k realizaci díla a disponuje takovými kapacitami a odbornými znalostmi, které jsou k provedení p</w:t>
      </w:r>
      <w:r w:rsidR="00D23B4D" w:rsidRPr="00897C47">
        <w:rPr>
          <w:rFonts w:ascii="Arial" w:hAnsi="Arial" w:cs="Arial"/>
          <w:sz w:val="22"/>
          <w:szCs w:val="22"/>
        </w:rPr>
        <w:t>ředmětu díla nezbytné. Zhotovitel</w:t>
      </w:r>
      <w:r w:rsidRPr="00897C47">
        <w:rPr>
          <w:rFonts w:ascii="Arial" w:hAnsi="Arial" w:cs="Arial"/>
          <w:sz w:val="22"/>
          <w:szCs w:val="22"/>
        </w:rPr>
        <w:t xml:space="preserve"> prohlašuje, že se před podpisem smlouvy podrobně seznámil se všemi dokumenty tvořícími její přílohy.</w:t>
      </w:r>
      <w:r w:rsidR="00D23B4D" w:rsidRPr="00897C47">
        <w:rPr>
          <w:rFonts w:ascii="Arial" w:hAnsi="Arial" w:cs="Arial"/>
          <w:sz w:val="22"/>
          <w:szCs w:val="22"/>
        </w:rPr>
        <w:t xml:space="preserve"> Kontrolou dokumentace zhotovitel</w:t>
      </w:r>
      <w:r w:rsidRPr="00897C47">
        <w:rPr>
          <w:rFonts w:ascii="Arial" w:hAnsi="Arial" w:cs="Arial"/>
          <w:sz w:val="22"/>
          <w:szCs w:val="22"/>
        </w:rPr>
        <w:t xml:space="preserve"> nezjistil jakékoliv nesrovnalosti, které by mu bránily provést dílo úplné, odpovídající kvality, schopné funkce a předání</w:t>
      </w:r>
      <w:r w:rsidR="00D23B4D" w:rsidRPr="00897C47">
        <w:rPr>
          <w:rFonts w:ascii="Arial" w:hAnsi="Arial" w:cs="Arial"/>
          <w:sz w:val="22"/>
          <w:szCs w:val="22"/>
        </w:rPr>
        <w:t xml:space="preserve"> objednateli. Současně zhotovitel</w:t>
      </w:r>
      <w:r w:rsidRPr="00897C47">
        <w:rPr>
          <w:rFonts w:ascii="Arial" w:hAnsi="Arial" w:cs="Arial"/>
          <w:sz w:val="22"/>
          <w:szCs w:val="22"/>
        </w:rPr>
        <w:t xml:space="preserve"> prohlašuje, že správně vyhodnotil a ocenil veškeré práce trvalého či dočasného charakteru včetně materiálu, které jsou obsaženy v předané projektové dokumentaci. Prohlašuje také, že do ceny díla jsou zahrnuty též veškeré práce, je</w:t>
      </w:r>
      <w:r w:rsidR="00D23B4D" w:rsidRPr="00897C47">
        <w:rPr>
          <w:rFonts w:ascii="Arial" w:hAnsi="Arial" w:cs="Arial"/>
          <w:sz w:val="22"/>
          <w:szCs w:val="22"/>
        </w:rPr>
        <w:t>jichž provedení by měl zhotovitel</w:t>
      </w:r>
      <w:r w:rsidRPr="00897C47">
        <w:rPr>
          <w:rFonts w:ascii="Arial" w:hAnsi="Arial" w:cs="Arial"/>
          <w:sz w:val="22"/>
          <w:szCs w:val="22"/>
        </w:rPr>
        <w:t xml:space="preserve"> v rámci své odborné způsobilosti předpokládat.</w:t>
      </w:r>
    </w:p>
    <w:p w:rsidR="00592A0C" w:rsidRPr="00897C47" w:rsidRDefault="00592A0C" w:rsidP="00592A0C">
      <w:pPr>
        <w:ind w:left="360" w:hanging="360"/>
        <w:jc w:val="both"/>
        <w:rPr>
          <w:rFonts w:ascii="Arial" w:hAnsi="Arial" w:cs="Arial"/>
          <w:sz w:val="22"/>
          <w:szCs w:val="22"/>
        </w:rPr>
      </w:pPr>
    </w:p>
    <w:p w:rsidR="00DF19D5" w:rsidRPr="00897C47" w:rsidRDefault="00AE1C46" w:rsidP="00F21823">
      <w:pPr>
        <w:tabs>
          <w:tab w:val="left" w:pos="540"/>
        </w:tabs>
        <w:suppressAutoHyphens/>
        <w:ind w:left="540" w:hanging="540"/>
        <w:jc w:val="both"/>
        <w:rPr>
          <w:rFonts w:ascii="Arial" w:hAnsi="Arial" w:cs="Arial"/>
          <w:sz w:val="22"/>
          <w:szCs w:val="22"/>
        </w:rPr>
      </w:pPr>
      <w:r w:rsidRPr="00897C47">
        <w:rPr>
          <w:rFonts w:ascii="Arial" w:hAnsi="Arial" w:cs="Arial"/>
          <w:sz w:val="22"/>
          <w:szCs w:val="22"/>
        </w:rPr>
        <w:t xml:space="preserve">2.   </w:t>
      </w:r>
      <w:r w:rsidR="00DF19D5" w:rsidRPr="00897C47">
        <w:rPr>
          <w:rFonts w:ascii="Arial" w:hAnsi="Arial" w:cs="Arial"/>
          <w:sz w:val="22"/>
          <w:szCs w:val="22"/>
        </w:rPr>
        <w:t xml:space="preserve">Jednotlivá ustanovení této smlouvy lze měnit, doplňovat nebo rušit jen písemnými dodatky s podpisy na jedné listině, které mohou navrhnout obě smluvní strany. </w:t>
      </w:r>
    </w:p>
    <w:p w:rsidR="00DF19D5" w:rsidRPr="00897C47" w:rsidRDefault="00AE1C46" w:rsidP="008965C4">
      <w:pPr>
        <w:tabs>
          <w:tab w:val="left" w:pos="540"/>
        </w:tabs>
        <w:suppressAutoHyphens/>
        <w:ind w:left="540" w:hanging="540"/>
        <w:rPr>
          <w:rFonts w:ascii="Arial" w:hAnsi="Arial" w:cs="Arial"/>
          <w:sz w:val="22"/>
          <w:szCs w:val="22"/>
        </w:rPr>
      </w:pPr>
      <w:r w:rsidRPr="00897C47">
        <w:rPr>
          <w:rFonts w:ascii="Arial" w:hAnsi="Arial" w:cs="Arial"/>
          <w:sz w:val="22"/>
          <w:szCs w:val="22"/>
        </w:rPr>
        <w:t>3.</w:t>
      </w:r>
      <w:r w:rsidRPr="00897C47">
        <w:rPr>
          <w:rFonts w:ascii="Arial" w:hAnsi="Arial" w:cs="Arial"/>
          <w:b/>
          <w:sz w:val="22"/>
          <w:szCs w:val="22"/>
        </w:rPr>
        <w:t xml:space="preserve">  </w:t>
      </w:r>
      <w:r w:rsidR="008965C4">
        <w:rPr>
          <w:rFonts w:ascii="Arial" w:hAnsi="Arial" w:cs="Arial"/>
          <w:b/>
          <w:sz w:val="22"/>
          <w:szCs w:val="22"/>
        </w:rPr>
        <w:t xml:space="preserve"> </w:t>
      </w:r>
      <w:r w:rsidRPr="00897C47">
        <w:rPr>
          <w:rFonts w:ascii="Arial" w:hAnsi="Arial" w:cs="Arial"/>
          <w:b/>
          <w:sz w:val="22"/>
          <w:szCs w:val="22"/>
        </w:rPr>
        <w:t xml:space="preserve"> </w:t>
      </w:r>
      <w:r w:rsidR="008965C4">
        <w:rPr>
          <w:rFonts w:ascii="Arial" w:hAnsi="Arial" w:cs="Arial"/>
          <w:bCs/>
          <w:sz w:val="22"/>
          <w:szCs w:val="22"/>
        </w:rPr>
        <w:t xml:space="preserve"> T</w:t>
      </w:r>
      <w:r w:rsidR="00DF19D5" w:rsidRPr="00897C47">
        <w:rPr>
          <w:rFonts w:ascii="Arial" w:hAnsi="Arial" w:cs="Arial"/>
          <w:bCs/>
          <w:sz w:val="22"/>
          <w:szCs w:val="22"/>
        </w:rPr>
        <w:t>ato smlouva nabývá platnosti a účinnosti dnem jejího uzavření. Tuto smlouvu lze uzavřít výhradně písemně s podpisy na jedné listině.</w:t>
      </w:r>
    </w:p>
    <w:p w:rsidR="00DF19D5" w:rsidRPr="00897C47" w:rsidRDefault="00AE1C46" w:rsidP="00F21823">
      <w:pPr>
        <w:tabs>
          <w:tab w:val="left" w:pos="540"/>
        </w:tabs>
        <w:suppressAutoHyphens/>
        <w:ind w:left="539" w:hanging="539"/>
        <w:jc w:val="both"/>
        <w:rPr>
          <w:rFonts w:ascii="Arial" w:hAnsi="Arial" w:cs="Arial"/>
          <w:color w:val="000000"/>
          <w:sz w:val="22"/>
          <w:szCs w:val="22"/>
        </w:rPr>
      </w:pPr>
      <w:r w:rsidRPr="00897C47">
        <w:rPr>
          <w:rFonts w:ascii="Arial" w:hAnsi="Arial" w:cs="Arial"/>
          <w:bCs/>
          <w:sz w:val="22"/>
          <w:szCs w:val="22"/>
        </w:rPr>
        <w:t>4.</w:t>
      </w:r>
      <w:r w:rsidRPr="00897C47">
        <w:rPr>
          <w:rFonts w:ascii="Arial" w:hAnsi="Arial" w:cs="Arial"/>
          <w:b/>
          <w:bCs/>
          <w:sz w:val="22"/>
          <w:szCs w:val="22"/>
        </w:rPr>
        <w:t xml:space="preserve">   </w:t>
      </w:r>
      <w:r w:rsidR="00DF19D5" w:rsidRPr="00897C47">
        <w:rPr>
          <w:rFonts w:ascii="Arial" w:hAnsi="Arial" w:cs="Arial"/>
          <w:color w:val="000000"/>
          <w:sz w:val="22"/>
          <w:szCs w:val="22"/>
        </w:rPr>
        <w:t>Pokud není v této smlouvě stanoveno jinak, platí pro právní vztahy z ní vyplývající příslušná ustanovení zákona č. 89/2012 Sb., Občanského zákoníku a dalších obecně závazných právních předpisů České republiky.</w:t>
      </w:r>
    </w:p>
    <w:p w:rsidR="00DF19D5" w:rsidRPr="00897C47" w:rsidRDefault="00AE1C46" w:rsidP="00F21823">
      <w:pPr>
        <w:tabs>
          <w:tab w:val="left" w:pos="540"/>
        </w:tabs>
        <w:suppressAutoHyphens/>
        <w:ind w:left="539" w:hanging="539"/>
        <w:jc w:val="both"/>
        <w:rPr>
          <w:rFonts w:ascii="Arial" w:hAnsi="Arial" w:cs="Arial"/>
          <w:b/>
          <w:bCs/>
          <w:sz w:val="22"/>
          <w:szCs w:val="22"/>
        </w:rPr>
      </w:pPr>
      <w:proofErr w:type="gramStart"/>
      <w:r w:rsidRPr="00897C47">
        <w:rPr>
          <w:rFonts w:ascii="Arial" w:hAnsi="Arial" w:cs="Arial"/>
          <w:sz w:val="22"/>
          <w:szCs w:val="22"/>
        </w:rPr>
        <w:t xml:space="preserve">5     </w:t>
      </w:r>
      <w:r w:rsidR="00DF19D5" w:rsidRPr="00897C47">
        <w:rPr>
          <w:rFonts w:ascii="Arial" w:hAnsi="Arial" w:cs="Arial"/>
          <w:sz w:val="22"/>
          <w:szCs w:val="22"/>
        </w:rPr>
        <w:t>Smlouva</w:t>
      </w:r>
      <w:proofErr w:type="gramEnd"/>
      <w:r w:rsidR="00DF19D5" w:rsidRPr="00897C47">
        <w:rPr>
          <w:rFonts w:ascii="Arial" w:hAnsi="Arial" w:cs="Arial"/>
          <w:sz w:val="22"/>
          <w:szCs w:val="22"/>
        </w:rPr>
        <w:t xml:space="preserve"> vzniká dohodou o celém jejím obsahu a účastníci této smlouvy prohlašují, že byla sepsána podle jejich skutečné a svobodné vůle. Smlouvu přečetli a s jejím obsahem souhlasí, což stvrzují svými podpisy.</w:t>
      </w:r>
    </w:p>
    <w:p w:rsidR="00DF19D5" w:rsidRPr="00897C47" w:rsidRDefault="00AE1C46" w:rsidP="008965C4">
      <w:pPr>
        <w:tabs>
          <w:tab w:val="left" w:pos="426"/>
        </w:tabs>
        <w:suppressAutoHyphens/>
        <w:ind w:left="539" w:hanging="539"/>
        <w:jc w:val="both"/>
        <w:rPr>
          <w:rFonts w:ascii="Arial" w:hAnsi="Arial" w:cs="Arial"/>
          <w:sz w:val="22"/>
          <w:szCs w:val="22"/>
        </w:rPr>
      </w:pPr>
      <w:r w:rsidRPr="00897C47">
        <w:rPr>
          <w:rFonts w:ascii="Arial" w:hAnsi="Arial" w:cs="Arial"/>
          <w:bCs/>
          <w:sz w:val="22"/>
          <w:szCs w:val="22"/>
        </w:rPr>
        <w:t>6.</w:t>
      </w:r>
      <w:r w:rsidRPr="00897C47">
        <w:rPr>
          <w:rFonts w:ascii="Arial" w:hAnsi="Arial" w:cs="Arial"/>
          <w:b/>
          <w:bCs/>
          <w:sz w:val="22"/>
          <w:szCs w:val="22"/>
        </w:rPr>
        <w:t xml:space="preserve"> </w:t>
      </w:r>
      <w:r w:rsidR="008965C4">
        <w:rPr>
          <w:rFonts w:ascii="Arial" w:hAnsi="Arial" w:cs="Arial"/>
          <w:b/>
          <w:bCs/>
          <w:sz w:val="22"/>
          <w:szCs w:val="22"/>
        </w:rPr>
        <w:t xml:space="preserve"> </w:t>
      </w:r>
      <w:r w:rsidR="002714C4">
        <w:rPr>
          <w:rFonts w:ascii="Arial" w:hAnsi="Arial" w:cs="Arial"/>
          <w:b/>
          <w:bCs/>
          <w:sz w:val="22"/>
          <w:szCs w:val="22"/>
        </w:rPr>
        <w:t xml:space="preserve"> </w:t>
      </w:r>
      <w:r w:rsidR="00DF19D5" w:rsidRPr="00897C47">
        <w:rPr>
          <w:rFonts w:ascii="Arial" w:hAnsi="Arial" w:cs="Arial"/>
          <w:sz w:val="22"/>
          <w:szCs w:val="22"/>
        </w:rPr>
        <w:t>Tato smlouva je vyhotovena v šesti (6) stejnopisech. Každé vyhotovení má platnost originálu. Po podpisu obou smluvních stran obdrží objednatel čtyři (4) vyhotovení a zhotovitel dvě (2) vyhotovení smlouvy.</w:t>
      </w:r>
    </w:p>
    <w:p w:rsidR="00DF19D5" w:rsidRPr="00897C47" w:rsidRDefault="00AE1C46" w:rsidP="008965C4">
      <w:pPr>
        <w:suppressAutoHyphens/>
        <w:ind w:left="567" w:hanging="567"/>
        <w:jc w:val="both"/>
        <w:rPr>
          <w:rFonts w:ascii="Arial" w:hAnsi="Arial" w:cs="Arial"/>
          <w:sz w:val="22"/>
          <w:szCs w:val="22"/>
        </w:rPr>
      </w:pPr>
      <w:r w:rsidRPr="00897C47">
        <w:rPr>
          <w:rFonts w:ascii="Arial" w:hAnsi="Arial" w:cs="Arial"/>
          <w:b/>
          <w:bCs/>
          <w:sz w:val="22"/>
          <w:szCs w:val="22"/>
        </w:rPr>
        <w:t xml:space="preserve">7. </w:t>
      </w:r>
      <w:r w:rsidR="008965C4">
        <w:rPr>
          <w:rFonts w:ascii="Arial" w:hAnsi="Arial" w:cs="Arial"/>
          <w:b/>
          <w:bCs/>
          <w:sz w:val="22"/>
          <w:szCs w:val="22"/>
        </w:rPr>
        <w:t xml:space="preserve"> </w:t>
      </w:r>
      <w:r w:rsidRPr="00897C47">
        <w:rPr>
          <w:rFonts w:ascii="Arial" w:hAnsi="Arial" w:cs="Arial"/>
          <w:b/>
          <w:bCs/>
          <w:sz w:val="22"/>
          <w:szCs w:val="22"/>
        </w:rPr>
        <w:t xml:space="preserve"> </w:t>
      </w:r>
      <w:r w:rsidR="00DF19D5" w:rsidRPr="00897C47">
        <w:rPr>
          <w:rFonts w:ascii="Arial" w:hAnsi="Arial" w:cs="Arial"/>
          <w:sz w:val="22"/>
          <w:szCs w:val="22"/>
        </w:rPr>
        <w:t xml:space="preserve">Zhotovitel souhlasí se zveřejněním této smlouvy o dílo na internetových </w:t>
      </w:r>
      <w:proofErr w:type="gramStart"/>
      <w:r w:rsidR="00DF19D5" w:rsidRPr="00897C47">
        <w:rPr>
          <w:rFonts w:ascii="Arial" w:hAnsi="Arial" w:cs="Arial"/>
          <w:sz w:val="22"/>
          <w:szCs w:val="22"/>
        </w:rPr>
        <w:t xml:space="preserve">stránkách </w:t>
      </w:r>
      <w:r w:rsidR="008965C4">
        <w:rPr>
          <w:rFonts w:ascii="Arial" w:hAnsi="Arial" w:cs="Arial"/>
          <w:sz w:val="22"/>
          <w:szCs w:val="22"/>
        </w:rPr>
        <w:t xml:space="preserve">        </w:t>
      </w:r>
      <w:r w:rsidR="00DF19D5" w:rsidRPr="00897C47">
        <w:rPr>
          <w:rFonts w:ascii="Arial" w:hAnsi="Arial" w:cs="Arial"/>
          <w:sz w:val="22"/>
          <w:szCs w:val="22"/>
        </w:rPr>
        <w:t>Správy</w:t>
      </w:r>
      <w:proofErr w:type="gramEnd"/>
      <w:r w:rsidR="00DF19D5" w:rsidRPr="00897C47">
        <w:rPr>
          <w:rFonts w:ascii="Arial" w:hAnsi="Arial" w:cs="Arial"/>
          <w:sz w:val="22"/>
          <w:szCs w:val="22"/>
        </w:rPr>
        <w:t xml:space="preserve"> železniční dopravní cesty, státní organizace.</w:t>
      </w:r>
    </w:p>
    <w:p w:rsidR="00DF19D5" w:rsidRPr="00897C47" w:rsidRDefault="00AE1C46" w:rsidP="008965C4">
      <w:pPr>
        <w:ind w:left="567" w:hanging="567"/>
        <w:jc w:val="both"/>
        <w:rPr>
          <w:rFonts w:ascii="Arial" w:hAnsi="Arial" w:cs="Arial"/>
          <w:sz w:val="22"/>
          <w:szCs w:val="22"/>
        </w:rPr>
      </w:pPr>
      <w:r w:rsidRPr="00897C47">
        <w:rPr>
          <w:rFonts w:ascii="Arial" w:hAnsi="Arial" w:cs="Arial"/>
          <w:sz w:val="22"/>
          <w:szCs w:val="22"/>
        </w:rPr>
        <w:t xml:space="preserve">8. </w:t>
      </w:r>
      <w:r w:rsidR="008965C4">
        <w:rPr>
          <w:rFonts w:ascii="Arial" w:hAnsi="Arial" w:cs="Arial"/>
          <w:sz w:val="22"/>
          <w:szCs w:val="22"/>
        </w:rPr>
        <w:t xml:space="preserve"> </w:t>
      </w:r>
      <w:r w:rsidRPr="00897C47">
        <w:rPr>
          <w:rFonts w:ascii="Arial" w:hAnsi="Arial" w:cs="Arial"/>
          <w:sz w:val="22"/>
          <w:szCs w:val="22"/>
        </w:rPr>
        <w:t xml:space="preserve"> </w:t>
      </w:r>
      <w:r w:rsidR="00C54D5D" w:rsidRPr="00897C47">
        <w:rPr>
          <w:rFonts w:ascii="Arial" w:hAnsi="Arial" w:cs="Arial"/>
          <w:sz w:val="22"/>
          <w:szCs w:val="22"/>
        </w:rPr>
        <w:t>Zhotovitel</w:t>
      </w:r>
      <w:r w:rsidR="00592A0C" w:rsidRPr="00897C47">
        <w:rPr>
          <w:rFonts w:ascii="Arial" w:hAnsi="Arial" w:cs="Arial"/>
          <w:sz w:val="22"/>
          <w:szCs w:val="22"/>
        </w:rPr>
        <w:t xml:space="preserve"> neposkytne žádné informace týkající se této smlouvy a </w:t>
      </w:r>
      <w:r w:rsidR="00DF19D5" w:rsidRPr="00897C47">
        <w:rPr>
          <w:rFonts w:ascii="Arial" w:hAnsi="Arial" w:cs="Arial"/>
          <w:sz w:val="22"/>
          <w:szCs w:val="22"/>
        </w:rPr>
        <w:t xml:space="preserve">prováděného </w:t>
      </w:r>
      <w:proofErr w:type="gramStart"/>
      <w:r w:rsidR="00DF19D5" w:rsidRPr="00897C47">
        <w:rPr>
          <w:rFonts w:ascii="Arial" w:hAnsi="Arial" w:cs="Arial"/>
          <w:sz w:val="22"/>
          <w:szCs w:val="22"/>
        </w:rPr>
        <w:t xml:space="preserve">díla </w:t>
      </w:r>
      <w:r w:rsidRPr="00897C47">
        <w:rPr>
          <w:rFonts w:ascii="Arial" w:hAnsi="Arial" w:cs="Arial"/>
          <w:sz w:val="22"/>
          <w:szCs w:val="22"/>
        </w:rPr>
        <w:t xml:space="preserve"> </w:t>
      </w:r>
      <w:r w:rsidR="00DF19D5" w:rsidRPr="00897C47">
        <w:rPr>
          <w:rFonts w:ascii="Arial" w:hAnsi="Arial" w:cs="Arial"/>
          <w:sz w:val="22"/>
          <w:szCs w:val="22"/>
        </w:rPr>
        <w:t>dalším</w:t>
      </w:r>
      <w:proofErr w:type="gramEnd"/>
      <w:r w:rsidR="00DF19D5" w:rsidRPr="00897C47">
        <w:rPr>
          <w:rFonts w:ascii="Arial" w:hAnsi="Arial" w:cs="Arial"/>
          <w:sz w:val="22"/>
          <w:szCs w:val="22"/>
        </w:rPr>
        <w:t xml:space="preserve"> osobám.</w:t>
      </w:r>
    </w:p>
    <w:p w:rsidR="00DF19D5" w:rsidRPr="00897C47" w:rsidRDefault="008965C4" w:rsidP="008965C4">
      <w:pPr>
        <w:pStyle w:val="epsmenko"/>
        <w:widowControl/>
        <w:ind w:left="567" w:hanging="567"/>
        <w:rPr>
          <w:rFonts w:ascii="Arial" w:hAnsi="Arial" w:cs="Arial"/>
          <w:color w:val="auto"/>
          <w:sz w:val="22"/>
          <w:szCs w:val="22"/>
        </w:rPr>
      </w:pPr>
      <w:r>
        <w:rPr>
          <w:rFonts w:ascii="Arial" w:hAnsi="Arial" w:cs="Arial"/>
          <w:color w:val="auto"/>
          <w:sz w:val="22"/>
          <w:szCs w:val="22"/>
        </w:rPr>
        <w:t xml:space="preserve">9.   </w:t>
      </w:r>
      <w:r w:rsidR="00AE1C46" w:rsidRPr="00897C47">
        <w:rPr>
          <w:rFonts w:ascii="Arial" w:hAnsi="Arial" w:cs="Arial"/>
          <w:color w:val="auto"/>
          <w:sz w:val="22"/>
          <w:szCs w:val="22"/>
        </w:rPr>
        <w:t xml:space="preserve"> </w:t>
      </w:r>
      <w:r w:rsidR="00DF19D5" w:rsidRPr="00897C47">
        <w:rPr>
          <w:rFonts w:ascii="Arial" w:hAnsi="Arial" w:cs="Arial"/>
          <w:color w:val="auto"/>
          <w:sz w:val="22"/>
          <w:szCs w:val="22"/>
        </w:rPr>
        <w:t xml:space="preserve">Smluvní strany podpisem této smlouvy vylučují, že při právním styku mezi </w:t>
      </w:r>
      <w:proofErr w:type="gramStart"/>
      <w:r w:rsidR="00DF19D5" w:rsidRPr="00897C47">
        <w:rPr>
          <w:rFonts w:ascii="Arial" w:hAnsi="Arial" w:cs="Arial"/>
          <w:color w:val="auto"/>
          <w:sz w:val="22"/>
          <w:szCs w:val="22"/>
        </w:rPr>
        <w:t xml:space="preserve">smluvními </w:t>
      </w:r>
      <w:r>
        <w:rPr>
          <w:rFonts w:ascii="Arial" w:hAnsi="Arial" w:cs="Arial"/>
          <w:color w:val="auto"/>
          <w:sz w:val="22"/>
          <w:szCs w:val="22"/>
        </w:rPr>
        <w:t xml:space="preserve">  </w:t>
      </w:r>
      <w:r w:rsidR="00DF19D5" w:rsidRPr="00897C47">
        <w:rPr>
          <w:rFonts w:ascii="Arial" w:hAnsi="Arial" w:cs="Arial"/>
          <w:color w:val="auto"/>
          <w:sz w:val="22"/>
          <w:szCs w:val="22"/>
        </w:rPr>
        <w:t>stranami</w:t>
      </w:r>
      <w:proofErr w:type="gramEnd"/>
      <w:r w:rsidR="00DF19D5" w:rsidRPr="00897C47">
        <w:rPr>
          <w:rFonts w:ascii="Arial" w:hAnsi="Arial" w:cs="Arial"/>
          <w:color w:val="auto"/>
          <w:sz w:val="22"/>
          <w:szCs w:val="22"/>
        </w:rPr>
        <w:t xml:space="preserve"> se přihlíží k obchodním zvyklostem, které tak nemají přednost před ustanoveními zákona dle </w:t>
      </w:r>
      <w:proofErr w:type="spellStart"/>
      <w:r w:rsidR="00DF19D5" w:rsidRPr="00897C47">
        <w:rPr>
          <w:rFonts w:ascii="Arial" w:hAnsi="Arial" w:cs="Arial"/>
          <w:color w:val="auto"/>
          <w:sz w:val="22"/>
          <w:szCs w:val="22"/>
        </w:rPr>
        <w:t>ust</w:t>
      </w:r>
      <w:proofErr w:type="spellEnd"/>
      <w:r w:rsidR="00DF19D5" w:rsidRPr="00897C47">
        <w:rPr>
          <w:rFonts w:ascii="Arial" w:hAnsi="Arial" w:cs="Arial"/>
          <w:color w:val="auto"/>
          <w:sz w:val="22"/>
          <w:szCs w:val="22"/>
        </w:rPr>
        <w:t>. § 558 odst. 2 občanského zákoníku.</w:t>
      </w:r>
    </w:p>
    <w:p w:rsidR="00DF19D5" w:rsidRPr="00897C47" w:rsidRDefault="00AE1C46" w:rsidP="008965C4">
      <w:pPr>
        <w:pStyle w:val="epsmenko"/>
        <w:widowControl/>
        <w:ind w:left="567" w:hanging="426"/>
        <w:rPr>
          <w:rFonts w:ascii="Arial" w:hAnsi="Arial" w:cs="Arial"/>
          <w:color w:val="auto"/>
          <w:sz w:val="22"/>
          <w:szCs w:val="22"/>
        </w:rPr>
      </w:pPr>
      <w:r w:rsidRPr="00897C47">
        <w:rPr>
          <w:rFonts w:ascii="Arial" w:hAnsi="Arial" w:cs="Arial"/>
          <w:color w:val="auto"/>
          <w:sz w:val="22"/>
          <w:szCs w:val="22"/>
        </w:rPr>
        <w:t xml:space="preserve">10. </w:t>
      </w:r>
      <w:r w:rsidR="00DF19D5" w:rsidRPr="00897C47">
        <w:rPr>
          <w:rFonts w:ascii="Arial" w:hAnsi="Arial" w:cs="Arial"/>
          <w:color w:val="auto"/>
          <w:sz w:val="22"/>
          <w:szCs w:val="22"/>
        </w:rPr>
        <w:t>Objednatel v souladu s ustanovením § 1740 odst. 3 občanského zákoníku v platném znění předem vylučuje možnost přijetí smluvního návrhu s dodatkem nebo odchylkou učiněnými zhotovitelem.</w:t>
      </w:r>
    </w:p>
    <w:p w:rsidR="00DF19D5" w:rsidRPr="00897C47" w:rsidRDefault="00AE1C46" w:rsidP="008965C4">
      <w:pPr>
        <w:pStyle w:val="epsmenko"/>
        <w:widowControl/>
        <w:ind w:left="567" w:hanging="414"/>
        <w:rPr>
          <w:rFonts w:ascii="Arial" w:hAnsi="Arial" w:cs="Arial"/>
          <w:color w:val="auto"/>
          <w:sz w:val="22"/>
          <w:szCs w:val="22"/>
        </w:rPr>
      </w:pPr>
      <w:r w:rsidRPr="00897C47">
        <w:rPr>
          <w:rFonts w:ascii="Arial" w:hAnsi="Arial" w:cs="Arial"/>
          <w:color w:val="auto"/>
          <w:sz w:val="22"/>
          <w:szCs w:val="22"/>
        </w:rPr>
        <w:t xml:space="preserve">11. </w:t>
      </w:r>
      <w:r w:rsidR="00DF19D5" w:rsidRPr="00897C47">
        <w:rPr>
          <w:rFonts w:ascii="Arial" w:hAnsi="Arial" w:cs="Arial"/>
          <w:color w:val="auto"/>
          <w:sz w:val="22"/>
          <w:szCs w:val="22"/>
        </w:rPr>
        <w:t xml:space="preserve">Veškerá práva a povinnosti vyplývající z této smlouvy přecházejí, pokud to povaha těchto práv a povinností nevylučuje, na právní nástupce smluvních stran. Zhotovitel </w:t>
      </w:r>
      <w:r w:rsidR="00DF19D5" w:rsidRPr="00897C47">
        <w:rPr>
          <w:rFonts w:ascii="Arial" w:hAnsi="Arial" w:cs="Arial"/>
          <w:color w:val="auto"/>
          <w:sz w:val="22"/>
          <w:szCs w:val="22"/>
        </w:rPr>
        <w:lastRenderedPageBreak/>
        <w:t>není oprávněn převést jakákoliv práva nebo povinnosti či jejich část na třetí osobu bez předchozího písemného souhlasu objednatele.</w:t>
      </w:r>
    </w:p>
    <w:p w:rsidR="00DF19D5" w:rsidRPr="00897C47" w:rsidRDefault="00AE1C46" w:rsidP="0060329B">
      <w:pPr>
        <w:pStyle w:val="epsmenko"/>
        <w:widowControl/>
        <w:ind w:left="414" w:hanging="414"/>
        <w:rPr>
          <w:rFonts w:ascii="Arial" w:hAnsi="Arial" w:cs="Arial"/>
          <w:color w:val="auto"/>
          <w:sz w:val="22"/>
          <w:szCs w:val="22"/>
        </w:rPr>
      </w:pPr>
      <w:r w:rsidRPr="00897C47">
        <w:rPr>
          <w:rFonts w:ascii="Arial" w:hAnsi="Arial" w:cs="Arial"/>
          <w:color w:val="auto"/>
          <w:sz w:val="22"/>
          <w:szCs w:val="22"/>
        </w:rPr>
        <w:t xml:space="preserve">12. </w:t>
      </w:r>
      <w:r w:rsidR="00DF19D5" w:rsidRPr="00897C47">
        <w:rPr>
          <w:rFonts w:ascii="Arial" w:hAnsi="Arial" w:cs="Arial"/>
          <w:color w:val="auto"/>
          <w:sz w:val="22"/>
          <w:szCs w:val="22"/>
        </w:rPr>
        <w:t>Pokud se kterékoli ujednání této smlouvy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s obdobným smyslem, a to do 30 dnů od výzvy kterékoli ze smluvních stran.</w:t>
      </w:r>
    </w:p>
    <w:p w:rsidR="00DF19D5" w:rsidRPr="00897C47" w:rsidRDefault="00AE1C46" w:rsidP="0060329B">
      <w:pPr>
        <w:pStyle w:val="epsmenko"/>
        <w:widowControl/>
        <w:ind w:left="414" w:hanging="414"/>
        <w:rPr>
          <w:rFonts w:ascii="Arial" w:hAnsi="Arial" w:cs="Arial"/>
          <w:color w:val="auto"/>
          <w:sz w:val="22"/>
          <w:szCs w:val="22"/>
        </w:rPr>
      </w:pPr>
      <w:r w:rsidRPr="00897C47">
        <w:rPr>
          <w:rFonts w:ascii="Arial" w:hAnsi="Arial" w:cs="Arial"/>
          <w:color w:val="auto"/>
          <w:sz w:val="22"/>
          <w:szCs w:val="22"/>
        </w:rPr>
        <w:t xml:space="preserve">13. </w:t>
      </w:r>
      <w:r w:rsidR="008965C4">
        <w:rPr>
          <w:rFonts w:ascii="Arial" w:hAnsi="Arial" w:cs="Arial"/>
          <w:color w:val="auto"/>
          <w:sz w:val="22"/>
          <w:szCs w:val="22"/>
        </w:rPr>
        <w:t xml:space="preserve"> </w:t>
      </w:r>
      <w:r w:rsidR="00DF19D5" w:rsidRPr="00897C47">
        <w:rPr>
          <w:rFonts w:ascii="Arial" w:hAnsi="Arial" w:cs="Arial"/>
          <w:color w:val="auto"/>
          <w:sz w:val="22"/>
          <w:szCs w:val="22"/>
        </w:rPr>
        <w:t>Případné spory z této smlouvy budou řešeny před místně a věcně příslušným soudem.</w:t>
      </w:r>
    </w:p>
    <w:p w:rsidR="008D2903" w:rsidRPr="00897C47" w:rsidRDefault="008D2903" w:rsidP="008D2903">
      <w:pPr>
        <w:spacing w:before="120"/>
        <w:jc w:val="both"/>
        <w:rPr>
          <w:rFonts w:ascii="Arial" w:hAnsi="Arial" w:cs="Arial"/>
          <w:sz w:val="22"/>
          <w:szCs w:val="22"/>
        </w:rPr>
      </w:pPr>
      <w:r w:rsidRPr="00897C47">
        <w:rPr>
          <w:rFonts w:ascii="Arial" w:hAnsi="Arial" w:cs="Arial"/>
          <w:sz w:val="22"/>
          <w:szCs w:val="22"/>
        </w:rPr>
        <w:t>14.</w:t>
      </w:r>
      <w:r w:rsidR="008965C4">
        <w:rPr>
          <w:rFonts w:ascii="Arial" w:hAnsi="Arial" w:cs="Arial"/>
          <w:sz w:val="22"/>
          <w:szCs w:val="22"/>
        </w:rPr>
        <w:t xml:space="preserve"> </w:t>
      </w:r>
      <w:r w:rsidRPr="00897C47">
        <w:rPr>
          <w:rFonts w:ascii="Arial" w:hAnsi="Arial" w:cs="Arial"/>
          <w:sz w:val="22"/>
          <w:szCs w:val="22"/>
        </w:rPr>
        <w:t xml:space="preserve"> Nedílnou součástí této smlouvy jsou přílohy:</w:t>
      </w:r>
    </w:p>
    <w:p w:rsidR="008D2903" w:rsidRPr="00351B63" w:rsidRDefault="008D2903" w:rsidP="008D2903">
      <w:pPr>
        <w:numPr>
          <w:ilvl w:val="0"/>
          <w:numId w:val="11"/>
        </w:numPr>
        <w:tabs>
          <w:tab w:val="num" w:pos="720"/>
        </w:tabs>
        <w:ind w:left="720"/>
        <w:jc w:val="both"/>
        <w:rPr>
          <w:rFonts w:ascii="Arial" w:hAnsi="Arial" w:cs="Arial"/>
          <w:sz w:val="22"/>
          <w:szCs w:val="22"/>
        </w:rPr>
      </w:pPr>
      <w:r>
        <w:rPr>
          <w:rFonts w:ascii="Arial" w:hAnsi="Arial" w:cs="Arial"/>
          <w:sz w:val="22"/>
          <w:szCs w:val="22"/>
        </w:rPr>
        <w:t>oceněný soupis prací</w:t>
      </w:r>
    </w:p>
    <w:p w:rsidR="00DF19D5" w:rsidRDefault="00DF19D5" w:rsidP="00DF19D5">
      <w:pPr>
        <w:jc w:val="both"/>
        <w:rPr>
          <w:rFonts w:ascii="Arial" w:hAnsi="Arial" w:cs="Arial"/>
          <w:bCs/>
          <w:sz w:val="22"/>
          <w:szCs w:val="22"/>
        </w:rPr>
      </w:pPr>
    </w:p>
    <w:p w:rsidR="008965C4" w:rsidRDefault="008965C4" w:rsidP="00DF19D5">
      <w:pPr>
        <w:jc w:val="both"/>
        <w:rPr>
          <w:rFonts w:ascii="Arial" w:hAnsi="Arial" w:cs="Arial"/>
          <w:bCs/>
          <w:sz w:val="22"/>
          <w:szCs w:val="22"/>
        </w:rPr>
      </w:pPr>
    </w:p>
    <w:p w:rsidR="008965C4" w:rsidRPr="00897C47" w:rsidRDefault="008965C4" w:rsidP="00DF19D5">
      <w:pPr>
        <w:jc w:val="both"/>
        <w:rPr>
          <w:rFonts w:ascii="Arial" w:hAnsi="Arial" w:cs="Arial"/>
          <w:bCs/>
          <w:sz w:val="22"/>
          <w:szCs w:val="22"/>
        </w:rPr>
      </w:pPr>
    </w:p>
    <w:p w:rsidR="0049760A" w:rsidRPr="00897C47" w:rsidRDefault="0049760A" w:rsidP="00592A0C">
      <w:pPr>
        <w:jc w:val="both"/>
        <w:rPr>
          <w:rFonts w:ascii="Arial" w:hAnsi="Arial" w:cs="Arial"/>
          <w:sz w:val="22"/>
          <w:szCs w:val="22"/>
        </w:rPr>
      </w:pPr>
    </w:p>
    <w:p w:rsidR="00592A0C" w:rsidRPr="00897C47" w:rsidRDefault="00592A0C" w:rsidP="00592A0C">
      <w:pPr>
        <w:jc w:val="both"/>
        <w:rPr>
          <w:rFonts w:ascii="Arial" w:hAnsi="Arial" w:cs="Arial"/>
          <w:sz w:val="22"/>
          <w:szCs w:val="22"/>
        </w:rPr>
      </w:pPr>
      <w:r w:rsidRPr="00897C47">
        <w:rPr>
          <w:rFonts w:ascii="Arial" w:hAnsi="Arial" w:cs="Arial"/>
          <w:sz w:val="22"/>
          <w:szCs w:val="22"/>
        </w:rPr>
        <w:t>V </w:t>
      </w:r>
      <w:proofErr w:type="gramStart"/>
      <w:r w:rsidRPr="00897C47">
        <w:rPr>
          <w:rFonts w:ascii="Arial" w:hAnsi="Arial" w:cs="Arial"/>
          <w:sz w:val="22"/>
          <w:szCs w:val="22"/>
        </w:rPr>
        <w:t>Praze  dne</w:t>
      </w:r>
      <w:proofErr w:type="gramEnd"/>
      <w:r w:rsidRPr="00897C47">
        <w:rPr>
          <w:rFonts w:ascii="Arial" w:hAnsi="Arial" w:cs="Arial"/>
          <w:sz w:val="22"/>
          <w:szCs w:val="22"/>
        </w:rPr>
        <w:t xml:space="preserve">           </w:t>
      </w:r>
      <w:r w:rsidR="00AE1C46" w:rsidRPr="00897C47">
        <w:rPr>
          <w:rFonts w:ascii="Arial" w:hAnsi="Arial" w:cs="Arial"/>
          <w:sz w:val="22"/>
          <w:szCs w:val="22"/>
        </w:rPr>
        <w:t xml:space="preserve">                                                            V …………… dne………</w:t>
      </w:r>
    </w:p>
    <w:p w:rsidR="0060329B" w:rsidRDefault="0060329B" w:rsidP="008D2903">
      <w:pPr>
        <w:rPr>
          <w:rFonts w:ascii="Arial" w:hAnsi="Arial" w:cs="Arial"/>
          <w:sz w:val="22"/>
          <w:szCs w:val="22"/>
        </w:rPr>
      </w:pPr>
    </w:p>
    <w:p w:rsidR="00592A0C" w:rsidRPr="00897C47" w:rsidRDefault="00592A0C" w:rsidP="00592A0C">
      <w:pPr>
        <w:ind w:left="283"/>
        <w:rPr>
          <w:rFonts w:ascii="Arial" w:hAnsi="Arial" w:cs="Arial"/>
          <w:b/>
          <w:sz w:val="22"/>
          <w:szCs w:val="22"/>
        </w:rPr>
      </w:pPr>
      <w:r w:rsidRPr="00897C47">
        <w:rPr>
          <w:rFonts w:ascii="Arial" w:hAnsi="Arial" w:cs="Arial"/>
          <w:sz w:val="22"/>
          <w:szCs w:val="22"/>
        </w:rPr>
        <w:t> </w:t>
      </w:r>
      <w:r w:rsidRPr="00897C47">
        <w:rPr>
          <w:rFonts w:ascii="Arial" w:hAnsi="Arial" w:cs="Arial"/>
          <w:b/>
          <w:sz w:val="22"/>
          <w:szCs w:val="22"/>
        </w:rPr>
        <w:t xml:space="preserve">          objednatel             </w:t>
      </w:r>
      <w:r w:rsidRPr="00897C47">
        <w:rPr>
          <w:rFonts w:ascii="Arial" w:hAnsi="Arial" w:cs="Arial"/>
          <w:b/>
          <w:sz w:val="22"/>
          <w:szCs w:val="22"/>
        </w:rPr>
        <w:tab/>
      </w:r>
      <w:r w:rsidRPr="00897C47">
        <w:rPr>
          <w:rFonts w:ascii="Arial" w:hAnsi="Arial" w:cs="Arial"/>
          <w:b/>
          <w:sz w:val="22"/>
          <w:szCs w:val="22"/>
        </w:rPr>
        <w:tab/>
      </w:r>
      <w:r w:rsidRPr="00897C47">
        <w:rPr>
          <w:rFonts w:ascii="Arial" w:hAnsi="Arial" w:cs="Arial"/>
          <w:b/>
          <w:sz w:val="22"/>
          <w:szCs w:val="22"/>
        </w:rPr>
        <w:tab/>
        <w:t xml:space="preserve">         </w:t>
      </w:r>
      <w:r w:rsidR="00C54D5D" w:rsidRPr="00897C47">
        <w:rPr>
          <w:rFonts w:ascii="Arial" w:hAnsi="Arial" w:cs="Arial"/>
          <w:b/>
          <w:sz w:val="22"/>
          <w:szCs w:val="22"/>
        </w:rPr>
        <w:t xml:space="preserve">                      </w:t>
      </w:r>
      <w:r w:rsidR="00C54D5D" w:rsidRPr="00897C47">
        <w:rPr>
          <w:rFonts w:ascii="Arial" w:hAnsi="Arial" w:cs="Arial"/>
          <w:b/>
          <w:sz w:val="22"/>
          <w:szCs w:val="22"/>
        </w:rPr>
        <w:tab/>
        <w:t>zhotovitel</w:t>
      </w:r>
    </w:p>
    <w:p w:rsidR="00592A0C" w:rsidRPr="00897C47" w:rsidRDefault="00592A0C" w:rsidP="00592A0C">
      <w:pPr>
        <w:rPr>
          <w:rFonts w:ascii="Arial" w:hAnsi="Arial" w:cs="Arial"/>
          <w:b/>
          <w:sz w:val="22"/>
          <w:szCs w:val="22"/>
        </w:rPr>
      </w:pPr>
    </w:p>
    <w:p w:rsidR="00592A0C" w:rsidRPr="00897C47" w:rsidRDefault="00592A0C" w:rsidP="00592A0C">
      <w:pPr>
        <w:rPr>
          <w:rFonts w:ascii="Arial" w:hAnsi="Arial" w:cs="Arial"/>
          <w:b/>
          <w:sz w:val="22"/>
          <w:szCs w:val="22"/>
        </w:rPr>
      </w:pPr>
    </w:p>
    <w:p w:rsidR="0049760A" w:rsidRPr="00897C47" w:rsidRDefault="0049760A" w:rsidP="00592A0C">
      <w:pPr>
        <w:rPr>
          <w:rFonts w:ascii="Arial" w:hAnsi="Arial" w:cs="Arial"/>
          <w:b/>
          <w:sz w:val="22"/>
          <w:szCs w:val="22"/>
        </w:rPr>
      </w:pPr>
    </w:p>
    <w:p w:rsidR="00592A0C" w:rsidRPr="00897C47" w:rsidRDefault="00592A0C" w:rsidP="00592A0C">
      <w:pPr>
        <w:rPr>
          <w:rFonts w:ascii="Arial" w:hAnsi="Arial" w:cs="Arial"/>
          <w:b/>
          <w:sz w:val="22"/>
          <w:szCs w:val="22"/>
        </w:rPr>
      </w:pPr>
      <w:r w:rsidRPr="00897C47">
        <w:rPr>
          <w:rFonts w:ascii="Arial" w:hAnsi="Arial" w:cs="Arial"/>
          <w:b/>
          <w:sz w:val="22"/>
          <w:szCs w:val="22"/>
        </w:rPr>
        <w:t>……………………………</w:t>
      </w:r>
      <w:r w:rsidR="00AE1C46" w:rsidRPr="00897C47">
        <w:rPr>
          <w:rFonts w:ascii="Arial" w:hAnsi="Arial" w:cs="Arial"/>
          <w:b/>
          <w:sz w:val="22"/>
          <w:szCs w:val="22"/>
        </w:rPr>
        <w:t xml:space="preserve">………        </w:t>
      </w:r>
      <w:r w:rsidRPr="00897C47">
        <w:rPr>
          <w:rFonts w:ascii="Arial" w:hAnsi="Arial" w:cs="Arial"/>
          <w:b/>
          <w:sz w:val="22"/>
          <w:szCs w:val="22"/>
        </w:rPr>
        <w:tab/>
      </w:r>
      <w:r w:rsidR="00AE1C46" w:rsidRPr="00897C47">
        <w:rPr>
          <w:rFonts w:ascii="Arial" w:hAnsi="Arial" w:cs="Arial"/>
          <w:b/>
          <w:sz w:val="22"/>
          <w:szCs w:val="22"/>
        </w:rPr>
        <w:t xml:space="preserve">  </w:t>
      </w:r>
      <w:r w:rsidRPr="00897C47">
        <w:rPr>
          <w:rFonts w:ascii="Arial" w:hAnsi="Arial" w:cs="Arial"/>
          <w:b/>
          <w:sz w:val="22"/>
          <w:szCs w:val="22"/>
        </w:rPr>
        <w:tab/>
      </w:r>
      <w:r w:rsidR="00AE1C46" w:rsidRPr="00897C47">
        <w:rPr>
          <w:rFonts w:ascii="Arial" w:hAnsi="Arial" w:cs="Arial"/>
          <w:b/>
          <w:sz w:val="22"/>
          <w:szCs w:val="22"/>
        </w:rPr>
        <w:t xml:space="preserve">        </w:t>
      </w:r>
      <w:r w:rsidRPr="00897C47">
        <w:rPr>
          <w:rFonts w:ascii="Arial" w:hAnsi="Arial" w:cs="Arial"/>
          <w:b/>
          <w:sz w:val="22"/>
          <w:szCs w:val="22"/>
        </w:rPr>
        <w:t>…………………………</w:t>
      </w:r>
      <w:r w:rsidR="00AE1C46" w:rsidRPr="00897C47">
        <w:rPr>
          <w:rFonts w:ascii="Arial" w:hAnsi="Arial" w:cs="Arial"/>
          <w:b/>
          <w:sz w:val="22"/>
          <w:szCs w:val="22"/>
        </w:rPr>
        <w:t>…..</w:t>
      </w:r>
      <w:r w:rsidRPr="00897C47">
        <w:rPr>
          <w:rFonts w:ascii="Arial" w:hAnsi="Arial" w:cs="Arial"/>
          <w:b/>
          <w:sz w:val="22"/>
          <w:szCs w:val="22"/>
        </w:rPr>
        <w:t xml:space="preserve">  </w:t>
      </w:r>
    </w:p>
    <w:p w:rsidR="00AE1C46" w:rsidRPr="00897C47" w:rsidRDefault="00AE1C46" w:rsidP="00AE1C46">
      <w:pPr>
        <w:widowControl w:val="0"/>
        <w:rPr>
          <w:rFonts w:ascii="Arial" w:hAnsi="Arial" w:cs="Arial"/>
          <w:b/>
          <w:sz w:val="22"/>
          <w:szCs w:val="22"/>
        </w:rPr>
      </w:pPr>
      <w:r w:rsidRPr="00897C47">
        <w:rPr>
          <w:rFonts w:ascii="Arial" w:hAnsi="Arial" w:cs="Arial"/>
          <w:b/>
          <w:sz w:val="22"/>
          <w:szCs w:val="22"/>
        </w:rPr>
        <w:t>Ing. Luboš Hrubeš</w:t>
      </w:r>
    </w:p>
    <w:p w:rsidR="00AE1C46" w:rsidRPr="00897C47" w:rsidRDefault="00AE1C46" w:rsidP="00AE1C46">
      <w:pPr>
        <w:widowControl w:val="0"/>
        <w:rPr>
          <w:rFonts w:ascii="Arial" w:hAnsi="Arial" w:cs="Arial"/>
          <w:b/>
          <w:sz w:val="22"/>
          <w:szCs w:val="22"/>
        </w:rPr>
      </w:pPr>
      <w:r w:rsidRPr="00897C47">
        <w:rPr>
          <w:rFonts w:ascii="Arial" w:hAnsi="Arial" w:cs="Arial"/>
          <w:b/>
          <w:sz w:val="22"/>
          <w:szCs w:val="22"/>
        </w:rPr>
        <w:t>ř e d i t e l</w:t>
      </w:r>
    </w:p>
    <w:p w:rsidR="00AE1C46" w:rsidRPr="00897C47" w:rsidRDefault="00AE1C46" w:rsidP="00AE1C46">
      <w:pPr>
        <w:widowControl w:val="0"/>
        <w:rPr>
          <w:rFonts w:ascii="Arial" w:hAnsi="Arial" w:cs="Arial"/>
          <w:b/>
          <w:sz w:val="22"/>
          <w:szCs w:val="22"/>
        </w:rPr>
      </w:pPr>
      <w:r w:rsidRPr="00897C47">
        <w:rPr>
          <w:rFonts w:ascii="Arial" w:hAnsi="Arial" w:cs="Arial"/>
          <w:b/>
          <w:sz w:val="22"/>
          <w:szCs w:val="22"/>
        </w:rPr>
        <w:t>Stavební správa západ</w:t>
      </w:r>
    </w:p>
    <w:p w:rsidR="00AE1C46" w:rsidRPr="00897C47" w:rsidRDefault="00AE1C46" w:rsidP="00AE1C46">
      <w:pPr>
        <w:widowControl w:val="0"/>
        <w:rPr>
          <w:rFonts w:ascii="Arial" w:hAnsi="Arial" w:cs="Arial"/>
          <w:b/>
          <w:sz w:val="22"/>
          <w:szCs w:val="22"/>
        </w:rPr>
      </w:pPr>
      <w:r w:rsidRPr="00897C47">
        <w:rPr>
          <w:rFonts w:ascii="Arial" w:hAnsi="Arial" w:cs="Arial"/>
          <w:b/>
          <w:sz w:val="22"/>
          <w:szCs w:val="22"/>
        </w:rPr>
        <w:t>Správa železniční dopravní cesty,</w:t>
      </w:r>
    </w:p>
    <w:p w:rsidR="00F60F0D" w:rsidRPr="00897C47" w:rsidRDefault="00AE1C46" w:rsidP="00AE1C46">
      <w:pPr>
        <w:rPr>
          <w:rFonts w:ascii="Arial" w:hAnsi="Arial" w:cs="Arial"/>
          <w:sz w:val="22"/>
          <w:szCs w:val="22"/>
        </w:rPr>
      </w:pPr>
      <w:r w:rsidRPr="00897C47">
        <w:rPr>
          <w:rFonts w:ascii="Arial" w:hAnsi="Arial" w:cs="Arial"/>
          <w:b/>
          <w:color w:val="000000"/>
          <w:sz w:val="22"/>
          <w:szCs w:val="22"/>
        </w:rPr>
        <w:t>státní organizace</w:t>
      </w:r>
    </w:p>
    <w:p w:rsidR="00897C47" w:rsidRPr="00897C47" w:rsidRDefault="00897C47">
      <w:pPr>
        <w:rPr>
          <w:rFonts w:ascii="Arial" w:hAnsi="Arial" w:cs="Arial"/>
          <w:sz w:val="22"/>
          <w:szCs w:val="22"/>
        </w:rPr>
      </w:pPr>
    </w:p>
    <w:sectPr w:rsidR="00897C47" w:rsidRPr="00897C47">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2A3A" w:rsidRDefault="00232A3A" w:rsidP="004E4B4E">
      <w:r>
        <w:separator/>
      </w:r>
    </w:p>
  </w:endnote>
  <w:endnote w:type="continuationSeparator" w:id="0">
    <w:p w:rsidR="00232A3A" w:rsidRDefault="00232A3A" w:rsidP="004E4B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2A3A" w:rsidRDefault="00232A3A" w:rsidP="004E4B4E">
      <w:r>
        <w:separator/>
      </w:r>
    </w:p>
  </w:footnote>
  <w:footnote w:type="continuationSeparator" w:id="0">
    <w:p w:rsidR="00232A3A" w:rsidRDefault="00232A3A" w:rsidP="004E4B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847" w:rsidRPr="00B45847" w:rsidRDefault="00B45847" w:rsidP="00B45847">
    <w:pPr>
      <w:tabs>
        <w:tab w:val="center" w:pos="4536"/>
        <w:tab w:val="right" w:pos="9072"/>
      </w:tabs>
      <w:jc w:val="right"/>
      <w:rPr>
        <w:rFonts w:ascii="Arial" w:eastAsia="Calibri" w:hAnsi="Arial" w:cs="Arial"/>
        <w:i/>
        <w:sz w:val="16"/>
        <w:szCs w:val="16"/>
        <w:lang w:eastAsia="en-US"/>
      </w:rPr>
    </w:pPr>
    <w:r w:rsidRPr="00B45847">
      <w:rPr>
        <w:rFonts w:ascii="Arial" w:eastAsia="Calibri" w:hAnsi="Arial" w:cs="Arial"/>
        <w:i/>
        <w:sz w:val="16"/>
        <w:szCs w:val="16"/>
        <w:lang w:eastAsia="en-US"/>
      </w:rPr>
      <w:t>Modernizace traťového úseku Praha Běchovice-Úvaly“</w:t>
    </w:r>
  </w:p>
  <w:p w:rsidR="00B45847" w:rsidRPr="00B45847" w:rsidRDefault="00B45847" w:rsidP="00B45847">
    <w:pPr>
      <w:suppressAutoHyphens/>
      <w:ind w:firstLine="425"/>
      <w:jc w:val="right"/>
      <w:rPr>
        <w:rFonts w:ascii="Arial" w:eastAsia="Calibri" w:hAnsi="Arial" w:cs="Arial"/>
        <w:i/>
        <w:sz w:val="16"/>
        <w:szCs w:val="16"/>
        <w:lang w:eastAsia="en-US"/>
      </w:rPr>
    </w:pPr>
    <w:r w:rsidRPr="00B45847">
      <w:rPr>
        <w:rFonts w:ascii="Arial" w:eastAsia="Calibri" w:hAnsi="Arial" w:cs="Arial"/>
        <w:i/>
        <w:sz w:val="16"/>
        <w:szCs w:val="16"/>
        <w:lang w:eastAsia="en-US"/>
      </w:rPr>
      <w:t>Realizace víceprací dle ZL č. 60 včetně projektu chodník Smetanova</w:t>
    </w:r>
  </w:p>
  <w:p w:rsidR="00991A10" w:rsidRPr="00A90789" w:rsidRDefault="00991A10" w:rsidP="00A90789">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4CD64DF"/>
    <w:multiLevelType w:val="hybridMultilevel"/>
    <w:tmpl w:val="1CCC2806"/>
    <w:lvl w:ilvl="0" w:tplc="BAB2B1D4">
      <w:start w:val="1"/>
      <w:numFmt w:val="lowerLetter"/>
      <w:lvlText w:val="%1)"/>
      <w:legacy w:legacy="1" w:legacySpace="0" w:legacyIndent="283"/>
      <w:lvlJc w:val="left"/>
      <w:pPr>
        <w:ind w:left="2264" w:hanging="283"/>
      </w:pPr>
    </w:lvl>
    <w:lvl w:ilvl="1" w:tplc="E0E2F9F4">
      <w:start w:val="11"/>
      <w:numFmt w:val="decimal"/>
      <w:lvlText w:val="%2."/>
      <w:lvlJc w:val="left"/>
      <w:pPr>
        <w:tabs>
          <w:tab w:val="num" w:pos="2712"/>
        </w:tabs>
        <w:ind w:left="2712" w:hanging="360"/>
      </w:pPr>
      <w:rPr>
        <w:rFonts w:hint="default"/>
      </w:rPr>
    </w:lvl>
    <w:lvl w:ilvl="2" w:tplc="D8F24F48">
      <w:start w:val="14"/>
      <w:numFmt w:val="decimal"/>
      <w:lvlText w:val="%3."/>
      <w:lvlJc w:val="left"/>
      <w:pPr>
        <w:tabs>
          <w:tab w:val="num" w:pos="3612"/>
        </w:tabs>
        <w:ind w:left="3612" w:hanging="360"/>
      </w:pPr>
      <w:rPr>
        <w:rFonts w:hint="default"/>
      </w:rPr>
    </w:lvl>
    <w:lvl w:ilvl="3" w:tplc="0405000F" w:tentative="1">
      <w:start w:val="1"/>
      <w:numFmt w:val="decimal"/>
      <w:lvlText w:val="%4."/>
      <w:lvlJc w:val="left"/>
      <w:pPr>
        <w:tabs>
          <w:tab w:val="num" w:pos="4152"/>
        </w:tabs>
        <w:ind w:left="4152" w:hanging="360"/>
      </w:pPr>
    </w:lvl>
    <w:lvl w:ilvl="4" w:tplc="04050019" w:tentative="1">
      <w:start w:val="1"/>
      <w:numFmt w:val="lowerLetter"/>
      <w:lvlText w:val="%5."/>
      <w:lvlJc w:val="left"/>
      <w:pPr>
        <w:tabs>
          <w:tab w:val="num" w:pos="4872"/>
        </w:tabs>
        <w:ind w:left="4872" w:hanging="360"/>
      </w:pPr>
    </w:lvl>
    <w:lvl w:ilvl="5" w:tplc="0405001B" w:tentative="1">
      <w:start w:val="1"/>
      <w:numFmt w:val="lowerRoman"/>
      <w:lvlText w:val="%6."/>
      <w:lvlJc w:val="right"/>
      <w:pPr>
        <w:tabs>
          <w:tab w:val="num" w:pos="5592"/>
        </w:tabs>
        <w:ind w:left="5592" w:hanging="180"/>
      </w:pPr>
    </w:lvl>
    <w:lvl w:ilvl="6" w:tplc="0405000F" w:tentative="1">
      <w:start w:val="1"/>
      <w:numFmt w:val="decimal"/>
      <w:lvlText w:val="%7."/>
      <w:lvlJc w:val="left"/>
      <w:pPr>
        <w:tabs>
          <w:tab w:val="num" w:pos="6312"/>
        </w:tabs>
        <w:ind w:left="6312" w:hanging="360"/>
      </w:pPr>
    </w:lvl>
    <w:lvl w:ilvl="7" w:tplc="04050019" w:tentative="1">
      <w:start w:val="1"/>
      <w:numFmt w:val="lowerLetter"/>
      <w:lvlText w:val="%8."/>
      <w:lvlJc w:val="left"/>
      <w:pPr>
        <w:tabs>
          <w:tab w:val="num" w:pos="7032"/>
        </w:tabs>
        <w:ind w:left="7032" w:hanging="360"/>
      </w:pPr>
    </w:lvl>
    <w:lvl w:ilvl="8" w:tplc="0405001B" w:tentative="1">
      <w:start w:val="1"/>
      <w:numFmt w:val="lowerRoman"/>
      <w:lvlText w:val="%9."/>
      <w:lvlJc w:val="right"/>
      <w:pPr>
        <w:tabs>
          <w:tab w:val="num" w:pos="7752"/>
        </w:tabs>
        <w:ind w:left="7752" w:hanging="180"/>
      </w:pPr>
    </w:lvl>
  </w:abstractNum>
  <w:abstractNum w:abstractNumId="2">
    <w:nsid w:val="0CC354FD"/>
    <w:multiLevelType w:val="hybridMultilevel"/>
    <w:tmpl w:val="625CB84E"/>
    <w:lvl w:ilvl="0" w:tplc="6074A4F8">
      <w:start w:val="1"/>
      <w:numFmt w:val="lowerLetter"/>
      <w:lvlText w:val="%1)"/>
      <w:lvlJc w:val="left"/>
      <w:pPr>
        <w:tabs>
          <w:tab w:val="num" w:pos="1260"/>
        </w:tabs>
        <w:ind w:left="1260" w:hanging="360"/>
      </w:pPr>
      <w:rPr>
        <w:rFonts w:hint="default"/>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3">
    <w:nsid w:val="0DBB5E52"/>
    <w:multiLevelType w:val="hybridMultilevel"/>
    <w:tmpl w:val="A9E8DC56"/>
    <w:lvl w:ilvl="0" w:tplc="B972B954">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
    <w:nsid w:val="0EE51E96"/>
    <w:multiLevelType w:val="hybridMultilevel"/>
    <w:tmpl w:val="BC0A4ED8"/>
    <w:lvl w:ilvl="0" w:tplc="35EA9CCC">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12C41B70"/>
    <w:multiLevelType w:val="hybridMultilevel"/>
    <w:tmpl w:val="3E189014"/>
    <w:lvl w:ilvl="0" w:tplc="B76AD67E">
      <w:start w:val="1"/>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6">
    <w:nsid w:val="158C615A"/>
    <w:multiLevelType w:val="hybridMultilevel"/>
    <w:tmpl w:val="08028B3E"/>
    <w:lvl w:ilvl="0" w:tplc="3C68CECE">
      <w:start w:val="1"/>
      <w:numFmt w:val="lowerLetter"/>
      <w:lvlText w:val="%1)"/>
      <w:lvlJc w:val="left"/>
      <w:pPr>
        <w:tabs>
          <w:tab w:val="num" w:pos="729"/>
        </w:tabs>
        <w:ind w:left="729" w:hanging="360"/>
      </w:pPr>
      <w:rPr>
        <w:rFonts w:hint="default"/>
      </w:rPr>
    </w:lvl>
    <w:lvl w:ilvl="1" w:tplc="04050019" w:tentative="1">
      <w:start w:val="1"/>
      <w:numFmt w:val="lowerLetter"/>
      <w:lvlText w:val="%2."/>
      <w:lvlJc w:val="left"/>
      <w:pPr>
        <w:tabs>
          <w:tab w:val="num" w:pos="1089"/>
        </w:tabs>
        <w:ind w:left="1089" w:hanging="360"/>
      </w:pPr>
    </w:lvl>
    <w:lvl w:ilvl="2" w:tplc="0405001B" w:tentative="1">
      <w:start w:val="1"/>
      <w:numFmt w:val="lowerRoman"/>
      <w:lvlText w:val="%3."/>
      <w:lvlJc w:val="right"/>
      <w:pPr>
        <w:tabs>
          <w:tab w:val="num" w:pos="1809"/>
        </w:tabs>
        <w:ind w:left="1809" w:hanging="180"/>
      </w:pPr>
    </w:lvl>
    <w:lvl w:ilvl="3" w:tplc="0405000F" w:tentative="1">
      <w:start w:val="1"/>
      <w:numFmt w:val="decimal"/>
      <w:lvlText w:val="%4."/>
      <w:lvlJc w:val="left"/>
      <w:pPr>
        <w:tabs>
          <w:tab w:val="num" w:pos="2529"/>
        </w:tabs>
        <w:ind w:left="2529" w:hanging="360"/>
      </w:pPr>
    </w:lvl>
    <w:lvl w:ilvl="4" w:tplc="04050019" w:tentative="1">
      <w:start w:val="1"/>
      <w:numFmt w:val="lowerLetter"/>
      <w:lvlText w:val="%5."/>
      <w:lvlJc w:val="left"/>
      <w:pPr>
        <w:tabs>
          <w:tab w:val="num" w:pos="3249"/>
        </w:tabs>
        <w:ind w:left="3249" w:hanging="360"/>
      </w:pPr>
    </w:lvl>
    <w:lvl w:ilvl="5" w:tplc="0405001B" w:tentative="1">
      <w:start w:val="1"/>
      <w:numFmt w:val="lowerRoman"/>
      <w:lvlText w:val="%6."/>
      <w:lvlJc w:val="right"/>
      <w:pPr>
        <w:tabs>
          <w:tab w:val="num" w:pos="3969"/>
        </w:tabs>
        <w:ind w:left="3969" w:hanging="180"/>
      </w:pPr>
    </w:lvl>
    <w:lvl w:ilvl="6" w:tplc="0405000F" w:tentative="1">
      <w:start w:val="1"/>
      <w:numFmt w:val="decimal"/>
      <w:lvlText w:val="%7."/>
      <w:lvlJc w:val="left"/>
      <w:pPr>
        <w:tabs>
          <w:tab w:val="num" w:pos="4689"/>
        </w:tabs>
        <w:ind w:left="4689" w:hanging="360"/>
      </w:pPr>
    </w:lvl>
    <w:lvl w:ilvl="7" w:tplc="04050019" w:tentative="1">
      <w:start w:val="1"/>
      <w:numFmt w:val="lowerLetter"/>
      <w:lvlText w:val="%8."/>
      <w:lvlJc w:val="left"/>
      <w:pPr>
        <w:tabs>
          <w:tab w:val="num" w:pos="5409"/>
        </w:tabs>
        <w:ind w:left="5409" w:hanging="360"/>
      </w:pPr>
    </w:lvl>
    <w:lvl w:ilvl="8" w:tplc="0405001B" w:tentative="1">
      <w:start w:val="1"/>
      <w:numFmt w:val="lowerRoman"/>
      <w:lvlText w:val="%9."/>
      <w:lvlJc w:val="right"/>
      <w:pPr>
        <w:tabs>
          <w:tab w:val="num" w:pos="6129"/>
        </w:tabs>
        <w:ind w:left="6129" w:hanging="180"/>
      </w:pPr>
    </w:lvl>
  </w:abstractNum>
  <w:abstractNum w:abstractNumId="7">
    <w:nsid w:val="201B6AC5"/>
    <w:multiLevelType w:val="hybridMultilevel"/>
    <w:tmpl w:val="CCF0D202"/>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nsid w:val="2EFD67A5"/>
    <w:multiLevelType w:val="hybridMultilevel"/>
    <w:tmpl w:val="8634E6E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nsid w:val="2FC42185"/>
    <w:multiLevelType w:val="hybridMultilevel"/>
    <w:tmpl w:val="440AB16E"/>
    <w:lvl w:ilvl="0" w:tplc="DC3A3D3A">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71855C1"/>
    <w:multiLevelType w:val="hybridMultilevel"/>
    <w:tmpl w:val="2856D706"/>
    <w:lvl w:ilvl="0" w:tplc="542C80D6">
      <w:start w:val="1"/>
      <w:numFmt w:val="bullet"/>
      <w:lvlText w:val=""/>
      <w:lvlJc w:val="left"/>
      <w:pPr>
        <w:tabs>
          <w:tab w:val="num" w:pos="1428"/>
        </w:tabs>
        <w:ind w:left="1428" w:hanging="360"/>
      </w:pPr>
      <w:rPr>
        <w:rFonts w:ascii="Symbol" w:hAnsi="Symbol" w:hint="default"/>
      </w:rPr>
    </w:lvl>
    <w:lvl w:ilvl="1" w:tplc="04050003" w:tentative="1">
      <w:start w:val="1"/>
      <w:numFmt w:val="bullet"/>
      <w:lvlText w:val="o"/>
      <w:lvlJc w:val="left"/>
      <w:pPr>
        <w:tabs>
          <w:tab w:val="num" w:pos="2148"/>
        </w:tabs>
        <w:ind w:left="2148" w:hanging="360"/>
      </w:pPr>
      <w:rPr>
        <w:rFonts w:ascii="Courier New" w:hAnsi="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11">
    <w:nsid w:val="3EA32317"/>
    <w:multiLevelType w:val="hybridMultilevel"/>
    <w:tmpl w:val="B58A1E1C"/>
    <w:lvl w:ilvl="0" w:tplc="CB7000AE">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
    <w:nsid w:val="41E0770B"/>
    <w:multiLevelType w:val="hybridMultilevel"/>
    <w:tmpl w:val="5DB8C962"/>
    <w:lvl w:ilvl="0" w:tplc="AB70806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nsid w:val="47B82B71"/>
    <w:multiLevelType w:val="multilevel"/>
    <w:tmpl w:val="845AD9E8"/>
    <w:lvl w:ilvl="0">
      <w:start w:val="1"/>
      <w:numFmt w:val="decimal"/>
      <w:lvlText w:val="%1."/>
      <w:lvlJc w:val="left"/>
      <w:pPr>
        <w:tabs>
          <w:tab w:val="num" w:pos="720"/>
        </w:tabs>
        <w:ind w:left="720" w:hanging="360"/>
      </w:pPr>
      <w:rPr>
        <w:b w:val="0"/>
      </w:rPr>
    </w:lvl>
    <w:lvl w:ilvl="1">
      <w:start w:val="1"/>
      <w:numFmt w:val="bullet"/>
      <w:lvlText w:val="-"/>
      <w:lvlJc w:val="left"/>
      <w:pPr>
        <w:tabs>
          <w:tab w:val="num" w:pos="1440"/>
        </w:tabs>
        <w:ind w:left="1440" w:hanging="360"/>
      </w:pPr>
      <w:rPr>
        <w:rFonts w:ascii="Times New Roman" w:eastAsia="Times New Roman" w:hAnsi="Times New Roman" w:cs="Times New Roman" w:hint="default"/>
      </w:rPr>
    </w:lvl>
    <w:lvl w:ilvl="2">
      <w:numFmt w:val="bullet"/>
      <w:lvlText w:val="-"/>
      <w:lvlJc w:val="left"/>
      <w:pPr>
        <w:tabs>
          <w:tab w:val="num" w:pos="2160"/>
        </w:tabs>
        <w:ind w:left="2160" w:hanging="180"/>
      </w:pPr>
      <w:rPr>
        <w:rFonts w:ascii="Times New Roman" w:eastAsia="Times New Roman" w:hAnsi="Times New Roman" w:cs="Times New Roman"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481C2B9A"/>
    <w:multiLevelType w:val="hybridMultilevel"/>
    <w:tmpl w:val="E43086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48580F30"/>
    <w:multiLevelType w:val="hybridMultilevel"/>
    <w:tmpl w:val="D346D9A4"/>
    <w:lvl w:ilvl="0" w:tplc="F25E98F0">
      <w:start w:val="1"/>
      <w:numFmt w:val="lowerLetter"/>
      <w:lvlText w:val="%1)"/>
      <w:lvlJc w:val="left"/>
      <w:pPr>
        <w:tabs>
          <w:tab w:val="num" w:pos="2869"/>
        </w:tabs>
        <w:ind w:left="2869" w:hanging="360"/>
      </w:pPr>
      <w:rPr>
        <w:rFonts w:hint="default"/>
        <w:b w:val="0"/>
      </w:rPr>
    </w:lvl>
    <w:lvl w:ilvl="1" w:tplc="04050019" w:tentative="1">
      <w:start w:val="1"/>
      <w:numFmt w:val="lowerLetter"/>
      <w:lvlText w:val="%2."/>
      <w:lvlJc w:val="left"/>
      <w:pPr>
        <w:tabs>
          <w:tab w:val="num" w:pos="3589"/>
        </w:tabs>
        <w:ind w:left="3589" w:hanging="360"/>
      </w:pPr>
    </w:lvl>
    <w:lvl w:ilvl="2" w:tplc="0405001B" w:tentative="1">
      <w:start w:val="1"/>
      <w:numFmt w:val="lowerRoman"/>
      <w:lvlText w:val="%3."/>
      <w:lvlJc w:val="right"/>
      <w:pPr>
        <w:tabs>
          <w:tab w:val="num" w:pos="4309"/>
        </w:tabs>
        <w:ind w:left="4309" w:hanging="180"/>
      </w:pPr>
    </w:lvl>
    <w:lvl w:ilvl="3" w:tplc="0405000F" w:tentative="1">
      <w:start w:val="1"/>
      <w:numFmt w:val="decimal"/>
      <w:lvlText w:val="%4."/>
      <w:lvlJc w:val="left"/>
      <w:pPr>
        <w:tabs>
          <w:tab w:val="num" w:pos="5029"/>
        </w:tabs>
        <w:ind w:left="5029" w:hanging="360"/>
      </w:pPr>
    </w:lvl>
    <w:lvl w:ilvl="4" w:tplc="04050019" w:tentative="1">
      <w:start w:val="1"/>
      <w:numFmt w:val="lowerLetter"/>
      <w:lvlText w:val="%5."/>
      <w:lvlJc w:val="left"/>
      <w:pPr>
        <w:tabs>
          <w:tab w:val="num" w:pos="5749"/>
        </w:tabs>
        <w:ind w:left="5749" w:hanging="360"/>
      </w:pPr>
    </w:lvl>
    <w:lvl w:ilvl="5" w:tplc="0405001B" w:tentative="1">
      <w:start w:val="1"/>
      <w:numFmt w:val="lowerRoman"/>
      <w:lvlText w:val="%6."/>
      <w:lvlJc w:val="right"/>
      <w:pPr>
        <w:tabs>
          <w:tab w:val="num" w:pos="6469"/>
        </w:tabs>
        <w:ind w:left="6469" w:hanging="180"/>
      </w:pPr>
    </w:lvl>
    <w:lvl w:ilvl="6" w:tplc="0405000F" w:tentative="1">
      <w:start w:val="1"/>
      <w:numFmt w:val="decimal"/>
      <w:lvlText w:val="%7."/>
      <w:lvlJc w:val="left"/>
      <w:pPr>
        <w:tabs>
          <w:tab w:val="num" w:pos="7189"/>
        </w:tabs>
        <w:ind w:left="7189" w:hanging="360"/>
      </w:pPr>
    </w:lvl>
    <w:lvl w:ilvl="7" w:tplc="04050019" w:tentative="1">
      <w:start w:val="1"/>
      <w:numFmt w:val="lowerLetter"/>
      <w:lvlText w:val="%8."/>
      <w:lvlJc w:val="left"/>
      <w:pPr>
        <w:tabs>
          <w:tab w:val="num" w:pos="7909"/>
        </w:tabs>
        <w:ind w:left="7909" w:hanging="360"/>
      </w:pPr>
    </w:lvl>
    <w:lvl w:ilvl="8" w:tplc="0405001B" w:tentative="1">
      <w:start w:val="1"/>
      <w:numFmt w:val="lowerRoman"/>
      <w:lvlText w:val="%9."/>
      <w:lvlJc w:val="right"/>
      <w:pPr>
        <w:tabs>
          <w:tab w:val="num" w:pos="8629"/>
        </w:tabs>
        <w:ind w:left="8629" w:hanging="180"/>
      </w:pPr>
    </w:lvl>
  </w:abstractNum>
  <w:abstractNum w:abstractNumId="16">
    <w:nsid w:val="55D8083C"/>
    <w:multiLevelType w:val="hybridMultilevel"/>
    <w:tmpl w:val="EE92D5B8"/>
    <w:lvl w:ilvl="0" w:tplc="D8E67A6C">
      <w:start w:val="190"/>
      <w:numFmt w:val="decimal"/>
      <w:lvlText w:val="%1"/>
      <w:lvlJc w:val="left"/>
      <w:pPr>
        <w:ind w:left="1800" w:hanging="360"/>
      </w:pPr>
      <w:rPr>
        <w:rFonts w:hint="default"/>
      </w:r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7">
    <w:nsid w:val="58050D80"/>
    <w:multiLevelType w:val="hybridMultilevel"/>
    <w:tmpl w:val="F6328074"/>
    <w:lvl w:ilvl="0" w:tplc="A5BA84E4">
      <w:start w:val="7"/>
      <w:numFmt w:val="decimal"/>
      <w:lvlText w:val="%1."/>
      <w:lvlJc w:val="left"/>
      <w:pPr>
        <w:tabs>
          <w:tab w:val="num" w:pos="390"/>
        </w:tabs>
        <w:ind w:left="390" w:hanging="39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nsid w:val="5A00057D"/>
    <w:multiLevelType w:val="hybridMultilevel"/>
    <w:tmpl w:val="7F5A167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nsid w:val="64F60B5D"/>
    <w:multiLevelType w:val="hybridMultilevel"/>
    <w:tmpl w:val="40D80B56"/>
    <w:lvl w:ilvl="0" w:tplc="3E6E77B2">
      <w:start w:val="1"/>
      <w:numFmt w:val="decimal"/>
      <w:lvlText w:val="%1."/>
      <w:lvlJc w:val="left"/>
      <w:pPr>
        <w:tabs>
          <w:tab w:val="num" w:pos="360"/>
        </w:tabs>
        <w:ind w:left="357" w:hanging="357"/>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A0E644A"/>
    <w:multiLevelType w:val="multilevel"/>
    <w:tmpl w:val="845AD9E8"/>
    <w:lvl w:ilvl="0">
      <w:start w:val="1"/>
      <w:numFmt w:val="decimal"/>
      <w:lvlText w:val="%1."/>
      <w:lvlJc w:val="left"/>
      <w:pPr>
        <w:tabs>
          <w:tab w:val="num" w:pos="720"/>
        </w:tabs>
        <w:ind w:left="720" w:hanging="360"/>
      </w:pPr>
      <w:rPr>
        <w:b w:val="0"/>
      </w:rPr>
    </w:lvl>
    <w:lvl w:ilvl="1">
      <w:start w:val="1"/>
      <w:numFmt w:val="bullet"/>
      <w:lvlText w:val="-"/>
      <w:lvlJc w:val="left"/>
      <w:pPr>
        <w:tabs>
          <w:tab w:val="num" w:pos="1440"/>
        </w:tabs>
        <w:ind w:left="1440" w:hanging="360"/>
      </w:pPr>
      <w:rPr>
        <w:rFonts w:ascii="Times New Roman" w:eastAsia="Times New Roman" w:hAnsi="Times New Roman" w:cs="Times New Roman" w:hint="default"/>
      </w:rPr>
    </w:lvl>
    <w:lvl w:ilvl="2">
      <w:numFmt w:val="bullet"/>
      <w:lvlText w:val="-"/>
      <w:lvlJc w:val="left"/>
      <w:pPr>
        <w:tabs>
          <w:tab w:val="num" w:pos="2160"/>
        </w:tabs>
        <w:ind w:left="2160" w:hanging="180"/>
      </w:pPr>
      <w:rPr>
        <w:rFonts w:ascii="Times New Roman" w:eastAsia="Times New Roman" w:hAnsi="Times New Roman" w:cs="Times New Roman"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79D40505"/>
    <w:multiLevelType w:val="hybridMultilevel"/>
    <w:tmpl w:val="9A16AC18"/>
    <w:lvl w:ilvl="0" w:tplc="04050001">
      <w:start w:val="1"/>
      <w:numFmt w:val="bullet"/>
      <w:lvlText w:val=""/>
      <w:lvlJc w:val="left"/>
      <w:pPr>
        <w:ind w:left="720" w:hanging="360"/>
      </w:pPr>
      <w:rPr>
        <w:rFonts w:ascii="Symbol" w:hAnsi="Symbol" w:hint="default"/>
      </w:rPr>
    </w:lvl>
    <w:lvl w:ilvl="1" w:tplc="BE3A4032">
      <w:start w:val="1"/>
      <w:numFmt w:val="decimal"/>
      <w:lvlText w:val="%2."/>
      <w:lvlJc w:val="left"/>
      <w:pPr>
        <w:ind w:left="360" w:hanging="360"/>
      </w:pPr>
      <w:rPr>
        <w:rFonts w:hint="default"/>
        <w:i w:val="0"/>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lvlOverride w:ilvl="1">
      <w:startOverride w:val="1"/>
    </w:lvlOverride>
    <w:lvlOverride w:ilvl="2"/>
    <w:lvlOverride w:ilvl="3"/>
    <w:lvlOverride w:ilvl="4"/>
    <w:lvlOverride w:ilvl="5"/>
    <w:lvlOverride w:ilvl="6"/>
    <w:lvlOverride w:ilvl="7"/>
    <w:lvlOverride w:ilvl="8"/>
  </w:num>
  <w:num w:numId="9">
    <w:abstractNumId w:val="1"/>
    <w:lvlOverride w:ilvl="0">
      <w:startOverride w:val="1"/>
    </w:lvlOverride>
    <w:lvlOverride w:ilvl="1">
      <w:startOverride w:val="11"/>
    </w:lvlOverride>
    <w:lvlOverride w:ilvl="2">
      <w:startOverride w:val="1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14"/>
  </w:num>
  <w:num w:numId="13">
    <w:abstractNumId w:val="12"/>
  </w:num>
  <w:num w:numId="14">
    <w:abstractNumId w:val="9"/>
  </w:num>
  <w:num w:numId="15">
    <w:abstractNumId w:val="16"/>
  </w:num>
  <w:num w:numId="16">
    <w:abstractNumId w:val="15"/>
  </w:num>
  <w:num w:numId="17">
    <w:abstractNumId w:val="2"/>
  </w:num>
  <w:num w:numId="18">
    <w:abstractNumId w:val="7"/>
  </w:num>
  <w:num w:numId="19">
    <w:abstractNumId w:val="18"/>
  </w:num>
  <w:num w:numId="20">
    <w:abstractNumId w:val="11"/>
  </w:num>
  <w:num w:numId="21">
    <w:abstractNumId w:val="0"/>
    <w:lvlOverride w:ilvl="0">
      <w:lvl w:ilvl="0">
        <w:start w:val="1"/>
        <w:numFmt w:val="bullet"/>
        <w:lvlText w:val=""/>
        <w:legacy w:legacy="1" w:legacySpace="0" w:legacyIndent="283"/>
        <w:lvlJc w:val="left"/>
        <w:pPr>
          <w:ind w:left="851" w:hanging="283"/>
        </w:pPr>
        <w:rPr>
          <w:rFonts w:ascii="Symbol" w:hAnsi="Symbol" w:cs="Times New Roman" w:hint="default"/>
        </w:rPr>
      </w:lvl>
    </w:lvlOverride>
  </w:num>
  <w:num w:numId="22">
    <w:abstractNumId w:val="8"/>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2A0C"/>
    <w:rsid w:val="00040956"/>
    <w:rsid w:val="00045276"/>
    <w:rsid w:val="00090FA0"/>
    <w:rsid w:val="000956CC"/>
    <w:rsid w:val="000B1780"/>
    <w:rsid w:val="000B3BAF"/>
    <w:rsid w:val="000B478E"/>
    <w:rsid w:val="0014793E"/>
    <w:rsid w:val="00153A38"/>
    <w:rsid w:val="001718B1"/>
    <w:rsid w:val="001A22A9"/>
    <w:rsid w:val="00232A3A"/>
    <w:rsid w:val="002714C4"/>
    <w:rsid w:val="00282B3F"/>
    <w:rsid w:val="002832D2"/>
    <w:rsid w:val="002A0AA2"/>
    <w:rsid w:val="0031016F"/>
    <w:rsid w:val="00351B63"/>
    <w:rsid w:val="00363357"/>
    <w:rsid w:val="00371D0C"/>
    <w:rsid w:val="00380ABE"/>
    <w:rsid w:val="003A10AE"/>
    <w:rsid w:val="003C3DA7"/>
    <w:rsid w:val="003E3CF5"/>
    <w:rsid w:val="003F005D"/>
    <w:rsid w:val="003F59BA"/>
    <w:rsid w:val="003F6A63"/>
    <w:rsid w:val="0040275E"/>
    <w:rsid w:val="004525DB"/>
    <w:rsid w:val="0049251D"/>
    <w:rsid w:val="0049590F"/>
    <w:rsid w:val="0049760A"/>
    <w:rsid w:val="004B1A4C"/>
    <w:rsid w:val="004D0B22"/>
    <w:rsid w:val="004E4B4E"/>
    <w:rsid w:val="00535DB5"/>
    <w:rsid w:val="00587495"/>
    <w:rsid w:val="00592A0C"/>
    <w:rsid w:val="0060329B"/>
    <w:rsid w:val="006277B4"/>
    <w:rsid w:val="00640492"/>
    <w:rsid w:val="00650E44"/>
    <w:rsid w:val="0065159A"/>
    <w:rsid w:val="00671910"/>
    <w:rsid w:val="00703F25"/>
    <w:rsid w:val="00705286"/>
    <w:rsid w:val="007C3C66"/>
    <w:rsid w:val="0081734D"/>
    <w:rsid w:val="00824333"/>
    <w:rsid w:val="008453CE"/>
    <w:rsid w:val="00862CC7"/>
    <w:rsid w:val="00870D98"/>
    <w:rsid w:val="008865A3"/>
    <w:rsid w:val="008965C4"/>
    <w:rsid w:val="00897C47"/>
    <w:rsid w:val="008C4ABD"/>
    <w:rsid w:val="008D2903"/>
    <w:rsid w:val="00913D90"/>
    <w:rsid w:val="00920E85"/>
    <w:rsid w:val="00973E22"/>
    <w:rsid w:val="00991A10"/>
    <w:rsid w:val="009B3A13"/>
    <w:rsid w:val="009C6A71"/>
    <w:rsid w:val="009C7769"/>
    <w:rsid w:val="00A0035F"/>
    <w:rsid w:val="00A06661"/>
    <w:rsid w:val="00A131DE"/>
    <w:rsid w:val="00A319C2"/>
    <w:rsid w:val="00A55C17"/>
    <w:rsid w:val="00A66080"/>
    <w:rsid w:val="00A90789"/>
    <w:rsid w:val="00A936F3"/>
    <w:rsid w:val="00AE1C46"/>
    <w:rsid w:val="00B045C6"/>
    <w:rsid w:val="00B22BB8"/>
    <w:rsid w:val="00B45847"/>
    <w:rsid w:val="00B9210C"/>
    <w:rsid w:val="00C14BC7"/>
    <w:rsid w:val="00C16614"/>
    <w:rsid w:val="00C54D5D"/>
    <w:rsid w:val="00C60CB3"/>
    <w:rsid w:val="00C84CAA"/>
    <w:rsid w:val="00D20C6A"/>
    <w:rsid w:val="00D23B4D"/>
    <w:rsid w:val="00D70856"/>
    <w:rsid w:val="00D96F8F"/>
    <w:rsid w:val="00DA1087"/>
    <w:rsid w:val="00DA3F25"/>
    <w:rsid w:val="00DB23A4"/>
    <w:rsid w:val="00DD4703"/>
    <w:rsid w:val="00DF19D5"/>
    <w:rsid w:val="00E00678"/>
    <w:rsid w:val="00E531DB"/>
    <w:rsid w:val="00E553B2"/>
    <w:rsid w:val="00EA402D"/>
    <w:rsid w:val="00EE79B7"/>
    <w:rsid w:val="00F031F7"/>
    <w:rsid w:val="00F05BD7"/>
    <w:rsid w:val="00F129D0"/>
    <w:rsid w:val="00F21823"/>
    <w:rsid w:val="00F479D9"/>
    <w:rsid w:val="00F60F0D"/>
    <w:rsid w:val="00F844B1"/>
    <w:rsid w:val="00F96041"/>
    <w:rsid w:val="00FA269B"/>
    <w:rsid w:val="00FD3893"/>
    <w:rsid w:val="00FD7902"/>
    <w:rsid w:val="00FE2741"/>
    <w:rsid w:val="00FE6B42"/>
    <w:rsid w:val="00FF08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92A0C"/>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link w:val="ProsttextChar"/>
    <w:uiPriority w:val="99"/>
    <w:rsid w:val="00592A0C"/>
    <w:rPr>
      <w:rFonts w:ascii="Courier New" w:hAnsi="Courier New"/>
    </w:rPr>
  </w:style>
  <w:style w:type="character" w:customStyle="1" w:styleId="ProsttextChar">
    <w:name w:val="Prostý text Char"/>
    <w:basedOn w:val="Standardnpsmoodstavce"/>
    <w:link w:val="Prosttext"/>
    <w:uiPriority w:val="99"/>
    <w:rsid w:val="00592A0C"/>
    <w:rPr>
      <w:rFonts w:ascii="Courier New" w:eastAsia="Times New Roman" w:hAnsi="Courier New" w:cs="Times New Roman"/>
      <w:sz w:val="20"/>
      <w:szCs w:val="20"/>
      <w:lang w:eastAsia="cs-CZ"/>
    </w:rPr>
  </w:style>
  <w:style w:type="character" w:styleId="Odkaznakoment">
    <w:name w:val="annotation reference"/>
    <w:semiHidden/>
    <w:rsid w:val="00592A0C"/>
    <w:rPr>
      <w:sz w:val="16"/>
      <w:szCs w:val="16"/>
    </w:rPr>
  </w:style>
  <w:style w:type="paragraph" w:styleId="Odstavecseseznamem">
    <w:name w:val="List Paragraph"/>
    <w:basedOn w:val="Normln"/>
    <w:uiPriority w:val="34"/>
    <w:qFormat/>
    <w:rsid w:val="00592A0C"/>
    <w:pPr>
      <w:ind w:left="708"/>
    </w:pPr>
  </w:style>
  <w:style w:type="paragraph" w:styleId="Zkladntextodsazen">
    <w:name w:val="Body Text Indent"/>
    <w:basedOn w:val="Normln"/>
    <w:link w:val="ZkladntextodsazenChar"/>
    <w:rsid w:val="0065159A"/>
    <w:pPr>
      <w:ind w:left="2610"/>
    </w:pPr>
    <w:rPr>
      <w:sz w:val="24"/>
      <w:szCs w:val="24"/>
    </w:rPr>
  </w:style>
  <w:style w:type="character" w:customStyle="1" w:styleId="ZkladntextodsazenChar">
    <w:name w:val="Základní text odsazený Char"/>
    <w:basedOn w:val="Standardnpsmoodstavce"/>
    <w:link w:val="Zkladntextodsazen"/>
    <w:rsid w:val="0065159A"/>
    <w:rPr>
      <w:rFonts w:ascii="Times New Roman" w:eastAsia="Times New Roman" w:hAnsi="Times New Roman" w:cs="Times New Roman"/>
      <w:sz w:val="24"/>
      <w:szCs w:val="24"/>
      <w:lang w:eastAsia="cs-CZ"/>
    </w:rPr>
  </w:style>
  <w:style w:type="paragraph" w:customStyle="1" w:styleId="Normlnodsazen-dle">
    <w:name w:val="Normální odsazený - dále"/>
    <w:basedOn w:val="Normln"/>
    <w:rsid w:val="0065159A"/>
    <w:pPr>
      <w:ind w:left="2268"/>
      <w:jc w:val="both"/>
    </w:pPr>
    <w:rPr>
      <w:rFonts w:ascii="Arial" w:hAnsi="Arial"/>
      <w:szCs w:val="24"/>
    </w:rPr>
  </w:style>
  <w:style w:type="character" w:styleId="Hypertextovodkaz">
    <w:name w:val="Hyperlink"/>
    <w:rsid w:val="0065159A"/>
    <w:rPr>
      <w:color w:val="0000FF"/>
      <w:u w:val="single"/>
    </w:rPr>
  </w:style>
  <w:style w:type="paragraph" w:styleId="Zkladntextodsazen2">
    <w:name w:val="Body Text Indent 2"/>
    <w:basedOn w:val="Normln"/>
    <w:link w:val="Zkladntextodsazen2Char"/>
    <w:uiPriority w:val="99"/>
    <w:unhideWhenUsed/>
    <w:rsid w:val="0065159A"/>
    <w:pPr>
      <w:spacing w:after="120" w:line="480" w:lineRule="auto"/>
      <w:ind w:left="283"/>
    </w:pPr>
  </w:style>
  <w:style w:type="character" w:customStyle="1" w:styleId="Zkladntextodsazen2Char">
    <w:name w:val="Základní text odsazený 2 Char"/>
    <w:basedOn w:val="Standardnpsmoodstavce"/>
    <w:link w:val="Zkladntextodsazen2"/>
    <w:uiPriority w:val="99"/>
    <w:rsid w:val="0065159A"/>
    <w:rPr>
      <w:rFonts w:ascii="Times New Roman" w:eastAsia="Times New Roman" w:hAnsi="Times New Roman" w:cs="Times New Roman"/>
      <w:sz w:val="20"/>
      <w:szCs w:val="20"/>
      <w:lang w:eastAsia="cs-CZ"/>
    </w:rPr>
  </w:style>
  <w:style w:type="paragraph" w:styleId="Nzev">
    <w:name w:val="Title"/>
    <w:basedOn w:val="Normln"/>
    <w:link w:val="NzevChar"/>
    <w:qFormat/>
    <w:rsid w:val="00B9210C"/>
    <w:pPr>
      <w:widowControl w:val="0"/>
      <w:tabs>
        <w:tab w:val="left" w:pos="2268"/>
      </w:tabs>
      <w:autoSpaceDE w:val="0"/>
      <w:autoSpaceDN w:val="0"/>
      <w:jc w:val="center"/>
    </w:pPr>
    <w:rPr>
      <w:rFonts w:ascii="Arial" w:hAnsi="Arial" w:cs="Arial"/>
      <w:b/>
      <w:bCs/>
      <w:sz w:val="28"/>
      <w:szCs w:val="28"/>
    </w:rPr>
  </w:style>
  <w:style w:type="character" w:customStyle="1" w:styleId="NzevChar">
    <w:name w:val="Název Char"/>
    <w:basedOn w:val="Standardnpsmoodstavce"/>
    <w:link w:val="Nzev"/>
    <w:rsid w:val="00B9210C"/>
    <w:rPr>
      <w:rFonts w:ascii="Arial" w:eastAsia="Times New Roman" w:hAnsi="Arial" w:cs="Arial"/>
      <w:b/>
      <w:bCs/>
      <w:sz w:val="28"/>
      <w:szCs w:val="28"/>
      <w:lang w:eastAsia="cs-CZ"/>
    </w:rPr>
  </w:style>
  <w:style w:type="paragraph" w:styleId="Zkladntext">
    <w:name w:val="Body Text"/>
    <w:basedOn w:val="Normln"/>
    <w:link w:val="ZkladntextChar"/>
    <w:uiPriority w:val="99"/>
    <w:semiHidden/>
    <w:unhideWhenUsed/>
    <w:rsid w:val="004525DB"/>
    <w:pPr>
      <w:spacing w:after="120"/>
    </w:pPr>
  </w:style>
  <w:style w:type="character" w:customStyle="1" w:styleId="ZkladntextChar">
    <w:name w:val="Základní text Char"/>
    <w:basedOn w:val="Standardnpsmoodstavce"/>
    <w:link w:val="Zkladntext"/>
    <w:uiPriority w:val="99"/>
    <w:semiHidden/>
    <w:rsid w:val="004525DB"/>
    <w:rPr>
      <w:rFonts w:ascii="Times New Roman" w:eastAsia="Times New Roman" w:hAnsi="Times New Roman" w:cs="Times New Roman"/>
      <w:sz w:val="20"/>
      <w:szCs w:val="20"/>
      <w:lang w:eastAsia="cs-CZ"/>
    </w:rPr>
  </w:style>
  <w:style w:type="paragraph" w:customStyle="1" w:styleId="epsmenko">
    <w:name w:val="epísmenko"/>
    <w:rsid w:val="003F59BA"/>
    <w:pPr>
      <w:widowControl w:val="0"/>
      <w:overflowPunct w:val="0"/>
      <w:autoSpaceDE w:val="0"/>
      <w:autoSpaceDN w:val="0"/>
      <w:adjustRightInd w:val="0"/>
      <w:spacing w:after="0" w:line="240" w:lineRule="auto"/>
      <w:ind w:left="413" w:hanging="413"/>
      <w:jc w:val="both"/>
      <w:textAlignment w:val="baseline"/>
    </w:pPr>
    <w:rPr>
      <w:rFonts w:ascii="Times New Roman" w:eastAsia="Times New Roman" w:hAnsi="Times New Roman" w:cs="Times New Roman"/>
      <w:color w:val="000000"/>
      <w:sz w:val="24"/>
      <w:szCs w:val="20"/>
      <w:lang w:eastAsia="cs-CZ"/>
    </w:rPr>
  </w:style>
  <w:style w:type="paragraph" w:styleId="Zhlav">
    <w:name w:val="header"/>
    <w:basedOn w:val="Normln"/>
    <w:link w:val="ZhlavChar"/>
    <w:uiPriority w:val="99"/>
    <w:unhideWhenUsed/>
    <w:rsid w:val="004E4B4E"/>
    <w:pPr>
      <w:tabs>
        <w:tab w:val="center" w:pos="4536"/>
        <w:tab w:val="right" w:pos="9072"/>
      </w:tabs>
    </w:pPr>
  </w:style>
  <w:style w:type="character" w:customStyle="1" w:styleId="ZhlavChar">
    <w:name w:val="Záhlaví Char"/>
    <w:basedOn w:val="Standardnpsmoodstavce"/>
    <w:link w:val="Zhlav"/>
    <w:uiPriority w:val="99"/>
    <w:rsid w:val="004E4B4E"/>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4E4B4E"/>
    <w:pPr>
      <w:tabs>
        <w:tab w:val="center" w:pos="4536"/>
        <w:tab w:val="right" w:pos="9072"/>
      </w:tabs>
    </w:pPr>
  </w:style>
  <w:style w:type="character" w:customStyle="1" w:styleId="ZpatChar">
    <w:name w:val="Zápatí Char"/>
    <w:basedOn w:val="Standardnpsmoodstavce"/>
    <w:link w:val="Zpat"/>
    <w:uiPriority w:val="99"/>
    <w:rsid w:val="004E4B4E"/>
    <w:rPr>
      <w:rFonts w:ascii="Times New Roman" w:eastAsia="Times New Roman" w:hAnsi="Times New Roman" w:cs="Times New Roman"/>
      <w:sz w:val="20"/>
      <w:szCs w:val="20"/>
      <w:lang w:eastAsia="cs-CZ"/>
    </w:rPr>
  </w:style>
  <w:style w:type="paragraph" w:customStyle="1" w:styleId="Textdokumentu">
    <w:name w:val="Text dokumentu"/>
    <w:basedOn w:val="Normln"/>
    <w:rsid w:val="00991A10"/>
    <w:pPr>
      <w:spacing w:after="120"/>
      <w:jc w:val="both"/>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92A0C"/>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link w:val="ProsttextChar"/>
    <w:uiPriority w:val="99"/>
    <w:rsid w:val="00592A0C"/>
    <w:rPr>
      <w:rFonts w:ascii="Courier New" w:hAnsi="Courier New"/>
    </w:rPr>
  </w:style>
  <w:style w:type="character" w:customStyle="1" w:styleId="ProsttextChar">
    <w:name w:val="Prostý text Char"/>
    <w:basedOn w:val="Standardnpsmoodstavce"/>
    <w:link w:val="Prosttext"/>
    <w:uiPriority w:val="99"/>
    <w:rsid w:val="00592A0C"/>
    <w:rPr>
      <w:rFonts w:ascii="Courier New" w:eastAsia="Times New Roman" w:hAnsi="Courier New" w:cs="Times New Roman"/>
      <w:sz w:val="20"/>
      <w:szCs w:val="20"/>
      <w:lang w:eastAsia="cs-CZ"/>
    </w:rPr>
  </w:style>
  <w:style w:type="character" w:styleId="Odkaznakoment">
    <w:name w:val="annotation reference"/>
    <w:semiHidden/>
    <w:rsid w:val="00592A0C"/>
    <w:rPr>
      <w:sz w:val="16"/>
      <w:szCs w:val="16"/>
    </w:rPr>
  </w:style>
  <w:style w:type="paragraph" w:styleId="Odstavecseseznamem">
    <w:name w:val="List Paragraph"/>
    <w:basedOn w:val="Normln"/>
    <w:uiPriority w:val="34"/>
    <w:qFormat/>
    <w:rsid w:val="00592A0C"/>
    <w:pPr>
      <w:ind w:left="708"/>
    </w:pPr>
  </w:style>
  <w:style w:type="paragraph" w:styleId="Zkladntextodsazen">
    <w:name w:val="Body Text Indent"/>
    <w:basedOn w:val="Normln"/>
    <w:link w:val="ZkladntextodsazenChar"/>
    <w:rsid w:val="0065159A"/>
    <w:pPr>
      <w:ind w:left="2610"/>
    </w:pPr>
    <w:rPr>
      <w:sz w:val="24"/>
      <w:szCs w:val="24"/>
    </w:rPr>
  </w:style>
  <w:style w:type="character" w:customStyle="1" w:styleId="ZkladntextodsazenChar">
    <w:name w:val="Základní text odsazený Char"/>
    <w:basedOn w:val="Standardnpsmoodstavce"/>
    <w:link w:val="Zkladntextodsazen"/>
    <w:rsid w:val="0065159A"/>
    <w:rPr>
      <w:rFonts w:ascii="Times New Roman" w:eastAsia="Times New Roman" w:hAnsi="Times New Roman" w:cs="Times New Roman"/>
      <w:sz w:val="24"/>
      <w:szCs w:val="24"/>
      <w:lang w:eastAsia="cs-CZ"/>
    </w:rPr>
  </w:style>
  <w:style w:type="paragraph" w:customStyle="1" w:styleId="Normlnodsazen-dle">
    <w:name w:val="Normální odsazený - dále"/>
    <w:basedOn w:val="Normln"/>
    <w:rsid w:val="0065159A"/>
    <w:pPr>
      <w:ind w:left="2268"/>
      <w:jc w:val="both"/>
    </w:pPr>
    <w:rPr>
      <w:rFonts w:ascii="Arial" w:hAnsi="Arial"/>
      <w:szCs w:val="24"/>
    </w:rPr>
  </w:style>
  <w:style w:type="character" w:styleId="Hypertextovodkaz">
    <w:name w:val="Hyperlink"/>
    <w:rsid w:val="0065159A"/>
    <w:rPr>
      <w:color w:val="0000FF"/>
      <w:u w:val="single"/>
    </w:rPr>
  </w:style>
  <w:style w:type="paragraph" w:styleId="Zkladntextodsazen2">
    <w:name w:val="Body Text Indent 2"/>
    <w:basedOn w:val="Normln"/>
    <w:link w:val="Zkladntextodsazen2Char"/>
    <w:uiPriority w:val="99"/>
    <w:unhideWhenUsed/>
    <w:rsid w:val="0065159A"/>
    <w:pPr>
      <w:spacing w:after="120" w:line="480" w:lineRule="auto"/>
      <w:ind w:left="283"/>
    </w:pPr>
  </w:style>
  <w:style w:type="character" w:customStyle="1" w:styleId="Zkladntextodsazen2Char">
    <w:name w:val="Základní text odsazený 2 Char"/>
    <w:basedOn w:val="Standardnpsmoodstavce"/>
    <w:link w:val="Zkladntextodsazen2"/>
    <w:uiPriority w:val="99"/>
    <w:rsid w:val="0065159A"/>
    <w:rPr>
      <w:rFonts w:ascii="Times New Roman" w:eastAsia="Times New Roman" w:hAnsi="Times New Roman" w:cs="Times New Roman"/>
      <w:sz w:val="20"/>
      <w:szCs w:val="20"/>
      <w:lang w:eastAsia="cs-CZ"/>
    </w:rPr>
  </w:style>
  <w:style w:type="paragraph" w:styleId="Nzev">
    <w:name w:val="Title"/>
    <w:basedOn w:val="Normln"/>
    <w:link w:val="NzevChar"/>
    <w:qFormat/>
    <w:rsid w:val="00B9210C"/>
    <w:pPr>
      <w:widowControl w:val="0"/>
      <w:tabs>
        <w:tab w:val="left" w:pos="2268"/>
      </w:tabs>
      <w:autoSpaceDE w:val="0"/>
      <w:autoSpaceDN w:val="0"/>
      <w:jc w:val="center"/>
    </w:pPr>
    <w:rPr>
      <w:rFonts w:ascii="Arial" w:hAnsi="Arial" w:cs="Arial"/>
      <w:b/>
      <w:bCs/>
      <w:sz w:val="28"/>
      <w:szCs w:val="28"/>
    </w:rPr>
  </w:style>
  <w:style w:type="character" w:customStyle="1" w:styleId="NzevChar">
    <w:name w:val="Název Char"/>
    <w:basedOn w:val="Standardnpsmoodstavce"/>
    <w:link w:val="Nzev"/>
    <w:rsid w:val="00B9210C"/>
    <w:rPr>
      <w:rFonts w:ascii="Arial" w:eastAsia="Times New Roman" w:hAnsi="Arial" w:cs="Arial"/>
      <w:b/>
      <w:bCs/>
      <w:sz w:val="28"/>
      <w:szCs w:val="28"/>
      <w:lang w:eastAsia="cs-CZ"/>
    </w:rPr>
  </w:style>
  <w:style w:type="paragraph" w:styleId="Zkladntext">
    <w:name w:val="Body Text"/>
    <w:basedOn w:val="Normln"/>
    <w:link w:val="ZkladntextChar"/>
    <w:uiPriority w:val="99"/>
    <w:semiHidden/>
    <w:unhideWhenUsed/>
    <w:rsid w:val="004525DB"/>
    <w:pPr>
      <w:spacing w:after="120"/>
    </w:pPr>
  </w:style>
  <w:style w:type="character" w:customStyle="1" w:styleId="ZkladntextChar">
    <w:name w:val="Základní text Char"/>
    <w:basedOn w:val="Standardnpsmoodstavce"/>
    <w:link w:val="Zkladntext"/>
    <w:uiPriority w:val="99"/>
    <w:semiHidden/>
    <w:rsid w:val="004525DB"/>
    <w:rPr>
      <w:rFonts w:ascii="Times New Roman" w:eastAsia="Times New Roman" w:hAnsi="Times New Roman" w:cs="Times New Roman"/>
      <w:sz w:val="20"/>
      <w:szCs w:val="20"/>
      <w:lang w:eastAsia="cs-CZ"/>
    </w:rPr>
  </w:style>
  <w:style w:type="paragraph" w:customStyle="1" w:styleId="epsmenko">
    <w:name w:val="epísmenko"/>
    <w:rsid w:val="003F59BA"/>
    <w:pPr>
      <w:widowControl w:val="0"/>
      <w:overflowPunct w:val="0"/>
      <w:autoSpaceDE w:val="0"/>
      <w:autoSpaceDN w:val="0"/>
      <w:adjustRightInd w:val="0"/>
      <w:spacing w:after="0" w:line="240" w:lineRule="auto"/>
      <w:ind w:left="413" w:hanging="413"/>
      <w:jc w:val="both"/>
      <w:textAlignment w:val="baseline"/>
    </w:pPr>
    <w:rPr>
      <w:rFonts w:ascii="Times New Roman" w:eastAsia="Times New Roman" w:hAnsi="Times New Roman" w:cs="Times New Roman"/>
      <w:color w:val="000000"/>
      <w:sz w:val="24"/>
      <w:szCs w:val="20"/>
      <w:lang w:eastAsia="cs-CZ"/>
    </w:rPr>
  </w:style>
  <w:style w:type="paragraph" w:styleId="Zhlav">
    <w:name w:val="header"/>
    <w:basedOn w:val="Normln"/>
    <w:link w:val="ZhlavChar"/>
    <w:uiPriority w:val="99"/>
    <w:unhideWhenUsed/>
    <w:rsid w:val="004E4B4E"/>
    <w:pPr>
      <w:tabs>
        <w:tab w:val="center" w:pos="4536"/>
        <w:tab w:val="right" w:pos="9072"/>
      </w:tabs>
    </w:pPr>
  </w:style>
  <w:style w:type="character" w:customStyle="1" w:styleId="ZhlavChar">
    <w:name w:val="Záhlaví Char"/>
    <w:basedOn w:val="Standardnpsmoodstavce"/>
    <w:link w:val="Zhlav"/>
    <w:uiPriority w:val="99"/>
    <w:rsid w:val="004E4B4E"/>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4E4B4E"/>
    <w:pPr>
      <w:tabs>
        <w:tab w:val="center" w:pos="4536"/>
        <w:tab w:val="right" w:pos="9072"/>
      </w:tabs>
    </w:pPr>
  </w:style>
  <w:style w:type="character" w:customStyle="1" w:styleId="ZpatChar">
    <w:name w:val="Zápatí Char"/>
    <w:basedOn w:val="Standardnpsmoodstavce"/>
    <w:link w:val="Zpat"/>
    <w:uiPriority w:val="99"/>
    <w:rsid w:val="004E4B4E"/>
    <w:rPr>
      <w:rFonts w:ascii="Times New Roman" w:eastAsia="Times New Roman" w:hAnsi="Times New Roman" w:cs="Times New Roman"/>
      <w:sz w:val="20"/>
      <w:szCs w:val="20"/>
      <w:lang w:eastAsia="cs-CZ"/>
    </w:rPr>
  </w:style>
  <w:style w:type="paragraph" w:customStyle="1" w:styleId="Textdokumentu">
    <w:name w:val="Text dokumentu"/>
    <w:basedOn w:val="Normln"/>
    <w:rsid w:val="00991A10"/>
    <w:pPr>
      <w:spacing w:after="120"/>
      <w:jc w:val="both"/>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191</TotalTime>
  <Pages>9</Pages>
  <Words>3151</Words>
  <Characters>18597</Characters>
  <Application>Microsoft Office Word</Application>
  <DocSecurity>0</DocSecurity>
  <Lines>154</Lines>
  <Paragraphs>43</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21705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klofec</dc:creator>
  <cp:lastModifiedBy>Fořt Michal, Ing.</cp:lastModifiedBy>
  <cp:revision>34</cp:revision>
  <dcterms:created xsi:type="dcterms:W3CDTF">2015-08-04T07:06:00Z</dcterms:created>
  <dcterms:modified xsi:type="dcterms:W3CDTF">2017-08-04T07:26:00Z</dcterms:modified>
</cp:coreProperties>
</file>